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1"/>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2B4D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3C68491">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61840CC">
            <w:pPr>
              <w:pStyle w:val="20"/>
              <w:framePr w:wrap="notBeside" w:vAnchor="page" w:hAnchor="page" w:x="1372" w:y="568"/>
              <w:tabs>
                <w:tab w:val="clear" w:pos="4153"/>
                <w:tab w:val="clear" w:pos="8306"/>
              </w:tabs>
              <w:spacing w:line="240" w:lineRule="auto"/>
              <w:ind w:left="3"/>
              <w:jc w:val="both"/>
              <w:rPr>
                <w:rFonts w:ascii="黑体" w:hAnsi="黑体" w:eastAsia="黑体"/>
                <w:sz w:val="21"/>
                <w:szCs w:val="21"/>
              </w:rPr>
            </w:pPr>
            <w:bookmarkStart w:id="0" w:name="ICS"/>
            <w:r>
              <w:rPr>
                <w:rFonts w:ascii="黑体" w:hAnsi="黑体" w:eastAsia="黑体" w:cs="Times New Roman"/>
                <w:kern w:val="2"/>
                <w:sz w:val="21"/>
                <w:szCs w:val="21"/>
                <w:lang w:val="en-US" w:eastAsia="zh-CN" w:bidi="ar-SA"/>
              </w:rPr>
              <w:fldChar w:fldCharType="begin">
                <w:ffData>
                  <w:name w:val="ICS"/>
                  <w:enabled/>
                  <w:calcOnExit w:val="0"/>
                  <w:textInput>
                    <w:default w:val="65.100"/>
                  </w:textInput>
                </w:ffData>
              </w:fldChar>
            </w:r>
            <w:r>
              <w:rPr>
                <w:rFonts w:ascii="黑体" w:hAnsi="黑体" w:eastAsia="黑体" w:cs="Times New Roman"/>
                <w:kern w:val="2"/>
                <w:sz w:val="21"/>
                <w:szCs w:val="21"/>
                <w:lang w:val="en-US" w:eastAsia="zh-CN" w:bidi="ar-SA"/>
              </w:rPr>
              <w:instrText xml:space="preserve">FORMTEXT</w:instrText>
            </w:r>
            <w:r>
              <w:rPr>
                <w:rFonts w:ascii="黑体" w:hAnsi="黑体" w:eastAsia="黑体" w:cs="Times New Roman"/>
                <w:kern w:val="2"/>
                <w:sz w:val="21"/>
                <w:szCs w:val="21"/>
                <w:lang w:val="en-US" w:eastAsia="zh-CN" w:bidi="ar-SA"/>
              </w:rPr>
              <w:fldChar w:fldCharType="separate"/>
            </w:r>
            <w:r>
              <w:rPr>
                <w:rFonts w:ascii="黑体" w:hAnsi="黑体" w:eastAsia="黑体" w:cs="Times New Roman"/>
                <w:kern w:val="2"/>
                <w:sz w:val="21"/>
                <w:szCs w:val="21"/>
                <w:lang w:val="en-US" w:eastAsia="zh-CN" w:bidi="ar-SA"/>
              </w:rPr>
              <w:t>65.100</w:t>
            </w:r>
            <w:r>
              <w:rPr>
                <w:rFonts w:ascii="黑体" w:hAnsi="黑体" w:eastAsia="黑体" w:cs="Times New Roman"/>
                <w:kern w:val="2"/>
                <w:sz w:val="21"/>
                <w:szCs w:val="21"/>
                <w:lang w:val="en-US" w:eastAsia="zh-CN" w:bidi="ar-SA"/>
              </w:rPr>
              <w:fldChar w:fldCharType="end"/>
            </w:r>
            <w:bookmarkEnd w:id="0"/>
          </w:p>
        </w:tc>
      </w:tr>
      <w:tr w14:paraId="0AB6E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2ADE5B1">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67E91667">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17</w:t>
            </w:r>
            <w:r>
              <w:rPr>
                <w:rFonts w:ascii="黑体" w:hAnsi="黑体" w:eastAsia="黑体"/>
                <w:sz w:val="21"/>
                <w:szCs w:val="21"/>
              </w:rPr>
              <w:fldChar w:fldCharType="end"/>
            </w:r>
            <w:bookmarkEnd w:id="1"/>
          </w:p>
        </w:tc>
      </w:tr>
    </w:tbl>
    <w:tbl>
      <w:tblPr>
        <w:tblStyle w:val="31"/>
        <w:tblpPr w:leftFromText="181" w:rightFromText="181" w:horzAnchor="margin" w:tblpX="3857" w:tblpY="56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4990"/>
      </w:tblGrid>
      <w:tr w14:paraId="59FA02D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1128" w:hRule="atLeast"/>
        </w:trPr>
        <w:tc>
          <w:tcPr>
            <w:tcW w:w="4990" w:type="dxa"/>
          </w:tcPr>
          <w:p w14:paraId="2436E410">
            <w:pPr>
              <w:pStyle w:val="54"/>
              <w:framePr w:w="0" w:hRule="auto" w:wrap="auto" w:vAnchor="margin" w:hAnchor="text" w:xAlign="left" w:yAlign="inline"/>
              <w:ind w:firstLine="420"/>
            </w:pPr>
            <w:bookmarkStart w:id="2" w:name="_Hlk26473981"/>
            <w:r>
              <w:fldChar w:fldCharType="begin">
                <w:ffData>
                  <w:name w:val="c1"/>
                  <w:enabled/>
                  <w:calcOnExit w:val="0"/>
                  <w:textInput>
                    <w:maxLength w:val="8"/>
                  </w:textInput>
                </w:ffData>
              </w:fldChar>
            </w:r>
            <w:bookmarkStart w:id="3" w:name="c1"/>
            <w:r>
              <w:instrText xml:space="preserve"> FORMTEXT </w:instrText>
            </w:r>
            <w:r>
              <w:fldChar w:fldCharType="separate"/>
            </w:r>
            <w:r>
              <w:t>NY</w:t>
            </w:r>
            <w:r>
              <w:fldChar w:fldCharType="end"/>
            </w:r>
            <w:bookmarkEnd w:id="3"/>
          </w:p>
        </w:tc>
      </w:tr>
    </w:tbl>
    <w:p w14:paraId="3ACA53F0">
      <w:pPr>
        <w:pStyle w:val="55"/>
        <w:framePr w:w="9639" w:h="624" w:hRule="exact" w:hSpace="181" w:vSpace="181" w:wrap="around" w:hAnchor="page" w:x="1305" w:y="2269"/>
        <w:rPr>
          <w:rFonts w:ascii="黑体" w:hAnsi="黑体" w:eastAsia="黑体"/>
          <w:b w:val="0"/>
          <w:bCs w:val="0"/>
          <w:w w:val="100"/>
          <w:sz w:val="48"/>
          <w:szCs w:val="48"/>
        </w:rPr>
      </w:pPr>
      <w:r>
        <w:rPr>
          <w:rFonts w:hint="eastAsia" w:ascii="黑体" w:hAnsi="黑体" w:eastAsia="黑体"/>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fldChar w:fldCharType="separate"/>
      </w:r>
      <w:r>
        <w:rPr>
          <w:rFonts w:hint="eastAsia" w:ascii="黑体" w:eastAsia="黑体"/>
          <w:b w:val="0"/>
          <w:bCs w:val="0"/>
          <w:w w:val="100"/>
          <w:sz w:val="48"/>
        </w:rPr>
        <w:t>农业</w:t>
      </w:r>
      <w:r>
        <w:rPr>
          <w:rFonts w:ascii="黑体" w:eastAsia="黑体"/>
          <w:b w:val="0"/>
          <w:bCs w:val="0"/>
          <w:w w:val="100"/>
          <w:sz w:val="48"/>
        </w:rPr>
        <w:fldChar w:fldCharType="end"/>
      </w:r>
      <w:bookmarkEnd w:id="4"/>
      <w:r>
        <w:rPr>
          <w:rFonts w:hint="eastAsia" w:ascii="黑体" w:hAnsi="黑体" w:eastAsia="黑体"/>
          <w:b w:val="0"/>
          <w:bCs w:val="0"/>
          <w:w w:val="100"/>
          <w:sz w:val="48"/>
          <w:szCs w:val="48"/>
        </w:rPr>
        <w:t>行业标准</w:t>
      </w:r>
    </w:p>
    <w:bookmarkEnd w:id="2"/>
    <w:p w14:paraId="65B21D29">
      <w:pPr>
        <w:pStyle w:val="200"/>
        <w:framePr w:wrap="around"/>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NY/T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t>XXXX.1</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7AF18886">
      <w:pPr>
        <w:spacing w:line="240" w:lineRule="auto"/>
        <w:rPr>
          <w:rFonts w:ascii="黑体" w:hAnsi="黑体" w:eastAsia="黑体"/>
          <w:kern w:val="0"/>
          <w:sz w:val="10"/>
          <w:szCs w:val="10"/>
          <w:lang w:val="fr-FR"/>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14:paraId="5F4B04D6">
      <w:pPr>
        <w:pStyle w:val="55"/>
        <w:framePr w:w="9639" w:h="6976" w:hRule="exact" w:hSpace="0" w:vSpace="0" w:wrap="around" w:hAnchor="page" w:y="6408"/>
        <w:jc w:val="center"/>
        <w:rPr>
          <w:rFonts w:ascii="黑体" w:hAnsi="黑体" w:eastAsia="黑体"/>
          <w:b w:val="0"/>
          <w:bCs w:val="0"/>
          <w:w w:val="100"/>
          <w:lang w:val="fr-FR"/>
        </w:rPr>
      </w:pPr>
    </w:p>
    <w:p w14:paraId="14AF77FC">
      <w:pPr>
        <w:pStyle w:val="127"/>
        <w:framePr w:w="9639" w:h="6974" w:hRule="exact" w:wrap="around" w:vAnchor="page" w:hAnchor="page" w:x="1419" w:y="6408"/>
        <w:rPr>
          <w:snapToGrid w:val="0"/>
          <w:lang w:val="en-GB"/>
        </w:rPr>
      </w:pPr>
      <w:r>
        <w:rPr>
          <w:rFonts w:hint="eastAsia"/>
          <w:snapToGrid w:val="0"/>
          <w:lang w:val="en-GB"/>
        </w:rPr>
        <w:t>农药田间药效试验准则</w:t>
      </w:r>
    </w:p>
    <w:p w14:paraId="153CFB10">
      <w:pPr>
        <w:pStyle w:val="127"/>
        <w:framePr w:w="9639" w:h="6974" w:hRule="exact" w:wrap="around" w:vAnchor="page" w:hAnchor="page" w:x="1419" w:y="6408"/>
        <w:rPr>
          <w:sz w:val="180"/>
        </w:rPr>
      </w:pPr>
      <w:r>
        <w:rPr>
          <w:rFonts w:hint="eastAsia"/>
          <w:snapToGrid w:val="0"/>
          <w:lang w:val="en-GB"/>
        </w:rPr>
        <w:t>第10</w:t>
      </w:r>
      <w:r>
        <w:rPr>
          <w:rFonts w:hint="eastAsia"/>
          <w:snapToGrid w:val="0"/>
          <w:lang w:val="en-US" w:eastAsia="zh-CN"/>
        </w:rPr>
        <w:t>3</w:t>
      </w:r>
      <w:r>
        <w:rPr>
          <w:rFonts w:hint="eastAsia"/>
          <w:snapToGrid w:val="0"/>
          <w:lang w:val="en-GB"/>
        </w:rPr>
        <w:t>部分：</w:t>
      </w:r>
      <w:r>
        <w:rPr>
          <w:rFonts w:hint="eastAsia" w:ascii="宋体" w:hAnsi="宋体"/>
          <w:sz w:val="48"/>
        </w:rPr>
        <w:t>植物生长调节剂促进樱桃树萌芽</w:t>
      </w:r>
    </w:p>
    <w:p w14:paraId="7F26532E">
      <w:pPr>
        <w:framePr w:w="9639" w:h="6974" w:hRule="exact" w:wrap="around" w:vAnchor="page" w:hAnchor="page" w:x="1419" w:y="6408" w:anchorLock="1"/>
        <w:ind w:left="-1418"/>
      </w:pPr>
    </w:p>
    <w:p w14:paraId="6D9EC071">
      <w:pPr>
        <w:keepNext w:val="0"/>
        <w:keepLines w:val="0"/>
        <w:pageBreakBefore w:val="0"/>
        <w:framePr w:w="9639" w:h="6974" w:hRule="exact" w:wrap="around" w:vAnchor="page" w:hAnchor="page" w:x="1419" w:y="6408" w:anchorLock="1"/>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jc w:val="center"/>
        <w:rPr>
          <w:rFonts w:hint="eastAsia" w:ascii="Times New Roman" w:hAnsi="Times New Roman"/>
          <w:kern w:val="0"/>
          <w:sz w:val="28"/>
          <w:szCs w:val="20"/>
        </w:rPr>
      </w:pPr>
      <w:r>
        <w:rPr>
          <w:rFonts w:hint="eastAsia" w:ascii="Times New Roman" w:hAnsi="Times New Roman"/>
          <w:kern w:val="0"/>
          <w:sz w:val="28"/>
          <w:szCs w:val="20"/>
        </w:rPr>
        <w:t>Pesticide guidelines for the field efficacy trials—</w:t>
      </w:r>
    </w:p>
    <w:p w14:paraId="128BDF2D">
      <w:pPr>
        <w:pStyle w:val="131"/>
        <w:keepNext w:val="0"/>
        <w:keepLines w:val="0"/>
        <w:pageBreakBefore w:val="0"/>
        <w:framePr w:w="9639" w:h="6974" w:hRule="exact" w:wrap="around" w:vAnchor="page" w:hAnchor="page" w:x="1419" w:y="6408"/>
        <w:widowControl w:val="0"/>
        <w:kinsoku/>
        <w:wordWrap/>
        <w:overflowPunct/>
        <w:topLinePunct w:val="0"/>
        <w:autoSpaceDE/>
        <w:autoSpaceDN/>
        <w:bidi w:val="0"/>
        <w:adjustRightInd/>
        <w:snapToGrid/>
        <w:spacing w:line="360" w:lineRule="auto"/>
        <w:textAlignment w:val="bottom"/>
        <w:rPr>
          <w:rFonts w:eastAsia="黑体"/>
          <w:szCs w:val="28"/>
        </w:rPr>
      </w:pPr>
      <w:r>
        <w:rPr>
          <w:rFonts w:hint="eastAsia"/>
        </w:rPr>
        <w:t>P</w:t>
      </w:r>
      <w:r>
        <w:t>art</w:t>
      </w:r>
      <w:r>
        <w:rPr>
          <w:rFonts w:hint="eastAsia"/>
        </w:rPr>
        <w:t>10</w:t>
      </w:r>
      <w:r>
        <w:rPr>
          <w:rFonts w:hint="eastAsia"/>
          <w:lang w:val="en-US" w:eastAsia="zh-CN"/>
        </w:rPr>
        <w:t>3</w:t>
      </w:r>
      <w:r>
        <w:t>:</w:t>
      </w:r>
      <w:r>
        <w:rPr>
          <w:rFonts w:hint="eastAsia" w:cs="Arial"/>
          <w:color w:val="333333"/>
        </w:rPr>
        <w:t xml:space="preserve"> Plant growth regulators promote cherry tree germination</w:t>
      </w:r>
    </w:p>
    <w:p w14:paraId="315EED27">
      <w:pPr>
        <w:framePr w:w="9639" w:h="6974" w:hRule="exact" w:wrap="around" w:vAnchor="page" w:hAnchor="page" w:x="1419" w:y="6408" w:anchorLock="1"/>
        <w:spacing w:line="760" w:lineRule="exact"/>
        <w:ind w:left="-1418"/>
      </w:pPr>
    </w:p>
    <w:p w14:paraId="3F8BFF53">
      <w:pPr>
        <w:pStyle w:val="129"/>
        <w:framePr w:w="9639" w:h="6974" w:hRule="exact" w:wrap="around" w:vAnchor="page" w:hAnchor="page" w:x="1419" w:y="6408"/>
      </w:pPr>
      <w:r>
        <w:rPr>
          <w:rFonts w:hint="eastAsia"/>
        </w:rPr>
        <w:t>（征求意见稿）</w:t>
      </w:r>
    </w:p>
    <w:p w14:paraId="5791B743">
      <w:pPr>
        <w:pStyle w:val="128"/>
        <w:framePr w:w="9639" w:h="6974" w:hRule="exact" w:wrap="around" w:vAnchor="page" w:hAnchor="page" w:x="1419" w:y="6408"/>
        <w:pBdr>
          <w:top w:val="none" w:sz="0" w:space="0"/>
          <w:left w:val="none" w:sz="0" w:space="0"/>
          <w:bottom w:val="none" w:sz="0" w:space="0"/>
          <w:right w:val="none" w:sz="0" w:space="0"/>
        </w:pBdr>
        <w:rPr>
          <w:rFonts w:hint="eastAsia"/>
          <w:b/>
          <w:bCs/>
          <w:sz w:val="24"/>
          <w:szCs w:val="36"/>
          <w:lang w:eastAsia="zh-CN"/>
        </w:rPr>
      </w:pPr>
      <w:r>
        <w:rPr>
          <w:rFonts w:hint="eastAsia"/>
          <w:b/>
          <w:bCs/>
          <w:sz w:val="24"/>
          <w:szCs w:val="36"/>
          <w:lang w:eastAsia="zh-CN"/>
        </w:rPr>
        <w:t>在提交反馈意见时，请将您知道的相关专利连同支持性文件一并附上。</w:t>
      </w:r>
    </w:p>
    <w:p w14:paraId="486BF540">
      <w:pPr>
        <w:pStyle w:val="128"/>
        <w:framePr w:w="9639" w:h="6974" w:hRule="exact" w:wrap="around" w:vAnchor="page" w:hAnchor="page" w:x="1419" w:y="6408"/>
      </w:pPr>
      <w:r>
        <w:rPr>
          <w:rFonts w:hint="eastAsia"/>
          <w:b/>
          <w:bCs/>
          <w:sz w:val="24"/>
          <w:szCs w:val="36"/>
          <w:lang w:eastAsia="zh-CN"/>
        </w:rPr>
        <w:t>（注：征求意见时必须保留这句话。）</w:t>
      </w:r>
    </w:p>
    <w:p w14:paraId="06FC79E1">
      <w:pPr>
        <w:pStyle w:val="129"/>
        <w:framePr w:w="9639" w:h="6974" w:hRule="exact" w:wrap="around" w:vAnchor="page" w:hAnchor="page" w:x="1419" w:y="6408"/>
      </w:pPr>
      <w:r>
        <w:rPr>
          <w:rFonts w:hint="eastAsia"/>
        </w:rPr>
        <w:t>（此稿完成时间20</w:t>
      </w:r>
      <w:r>
        <w:t>2</w:t>
      </w:r>
      <w:r>
        <w:rPr>
          <w:rFonts w:hint="eastAsia"/>
          <w:lang w:val="en-US" w:eastAsia="zh-CN"/>
        </w:rPr>
        <w:t>5</w:t>
      </w:r>
      <w:r>
        <w:rPr>
          <w:rFonts w:hint="eastAsia"/>
        </w:rPr>
        <w:t>年1</w:t>
      </w:r>
      <w:r>
        <w:rPr>
          <w:rFonts w:hint="eastAsia"/>
          <w:lang w:val="en-US" w:eastAsia="zh-CN"/>
        </w:rPr>
        <w:t>0</w:t>
      </w:r>
      <w:r>
        <w:rPr>
          <w:rFonts w:hint="eastAsia"/>
        </w:rPr>
        <w:t>月</w:t>
      </w:r>
      <w:r>
        <w:rPr>
          <w:rFonts w:hint="eastAsia"/>
          <w:lang w:val="en-US" w:eastAsia="zh-CN"/>
        </w:rPr>
        <w:t>15</w:t>
      </w:r>
      <w:r>
        <w:rPr>
          <w:rFonts w:hint="eastAsia"/>
        </w:rPr>
        <w:t>日）</w:t>
      </w:r>
    </w:p>
    <w:p w14:paraId="09DA092F">
      <w:pPr>
        <w:pStyle w:val="131"/>
        <w:framePr w:w="9639" w:h="6974" w:hRule="exact" w:wrap="around" w:vAnchor="page" w:hAnchor="page" w:x="1419" w:y="6408"/>
        <w:spacing w:before="180" w:line="240" w:lineRule="atLeast"/>
        <w:textAlignment w:val="bottom"/>
        <w:rPr>
          <w:sz w:val="21"/>
          <w:szCs w:val="28"/>
        </w:rPr>
      </w:pPr>
    </w:p>
    <w:p w14:paraId="175B56D1">
      <w:pPr>
        <w:pStyle w:val="198"/>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p>
    <w:p w14:paraId="790B8931">
      <w:pPr>
        <w:pStyle w:val="199"/>
        <w:framePr w:wrap="around"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实施</w:t>
      </w:r>
    </w:p>
    <w:p w14:paraId="3DE34463">
      <w:pPr>
        <w:pStyle w:val="156"/>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4"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中华人民共和国农业农村部</w:t>
      </w:r>
      <w:r>
        <w:rPr>
          <w:rFonts w:hAnsi="黑体"/>
          <w:w w:val="100"/>
          <w:sz w:val="28"/>
        </w:rPr>
        <w:fldChar w:fldCharType="end"/>
      </w:r>
      <w:bookmarkEnd w:id="14"/>
      <w:r>
        <w:rPr>
          <w:rFonts w:ascii="Times New Roman"/>
          <w:w w:val="100"/>
          <w:sz w:val="28"/>
          <w:szCs w:val="28"/>
        </w:rPr>
        <w:t>  </w:t>
      </w:r>
      <w:r>
        <w:rPr>
          <w:rStyle w:val="234"/>
          <w:rFonts w:hint="eastAsia" w:hAnsi="黑体"/>
          <w:position w:val="0"/>
        </w:rPr>
        <w:t>发</w:t>
      </w:r>
      <w:r>
        <w:rPr>
          <w:rStyle w:val="234"/>
          <w:rFonts w:hint="eastAsia" w:hAnsi="黑体"/>
          <w:spacing w:val="0"/>
          <w:position w:val="0"/>
        </w:rPr>
        <w:t>布</w:t>
      </w:r>
    </w:p>
    <w:p w14:paraId="4942CC02">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021"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750A2D81">
      <w:pPr>
        <w:pStyle w:val="94"/>
        <w:spacing w:after="360"/>
      </w:pPr>
      <w:bookmarkStart w:id="15" w:name="BookMark2"/>
      <w:r>
        <w:rPr>
          <w:spacing w:val="320"/>
        </w:rPr>
        <w:t>前</w:t>
      </w:r>
      <w:r>
        <w:t>言</w:t>
      </w:r>
    </w:p>
    <w:p w14:paraId="691CABE9">
      <w:pPr>
        <w:widowControl/>
        <w:tabs>
          <w:tab w:val="center" w:pos="4201"/>
          <w:tab w:val="right" w:leader="dot" w:pos="9298"/>
        </w:tabs>
        <w:autoSpaceDE w:val="0"/>
        <w:autoSpaceDN w:val="0"/>
        <w:spacing w:line="360" w:lineRule="auto"/>
        <w:ind w:firstLine="420" w:firstLineChars="200"/>
        <w:rPr>
          <w:kern w:val="0"/>
          <w:szCs w:val="20"/>
        </w:rPr>
      </w:pPr>
      <w:r>
        <w:rPr>
          <w:rFonts w:hint="eastAsia"/>
          <w:kern w:val="0"/>
          <w:szCs w:val="20"/>
        </w:rPr>
        <w:t>本文件按照</w:t>
      </w:r>
      <w:r>
        <w:rPr>
          <w:kern w:val="0"/>
          <w:szCs w:val="20"/>
        </w:rPr>
        <w:t xml:space="preserve"> GB/T 1.1</w:t>
      </w:r>
      <w:r>
        <w:t>—</w:t>
      </w:r>
      <w:r>
        <w:rPr>
          <w:kern w:val="0"/>
          <w:szCs w:val="20"/>
        </w:rPr>
        <w:t>2020</w:t>
      </w:r>
      <w:r>
        <w:rPr>
          <w:rFonts w:hint="eastAsia"/>
          <w:kern w:val="0"/>
          <w:szCs w:val="20"/>
        </w:rPr>
        <w:t>《标准化工作导则</w:t>
      </w:r>
      <w:r>
        <w:rPr>
          <w:kern w:val="0"/>
          <w:szCs w:val="20"/>
        </w:rPr>
        <w:t xml:space="preserve"> </w:t>
      </w:r>
      <w:r>
        <w:rPr>
          <w:rFonts w:hint="eastAsia"/>
          <w:kern w:val="0"/>
          <w:szCs w:val="20"/>
        </w:rPr>
        <w:t>第</w:t>
      </w:r>
      <w:r>
        <w:rPr>
          <w:kern w:val="0"/>
          <w:szCs w:val="20"/>
        </w:rPr>
        <w:t>1</w:t>
      </w:r>
      <w:r>
        <w:rPr>
          <w:rFonts w:hint="eastAsia"/>
          <w:kern w:val="0"/>
          <w:szCs w:val="20"/>
        </w:rPr>
        <w:t>部分：标准化文件的结构和起草规则》的规定起草。</w:t>
      </w:r>
    </w:p>
    <w:p w14:paraId="0BFBE669">
      <w:pPr>
        <w:pStyle w:val="242"/>
        <w:spacing w:line="360" w:lineRule="auto"/>
        <w:ind w:firstLine="420"/>
        <w:rPr>
          <w:rFonts w:ascii="Times New Roman"/>
          <w:snapToGrid w:val="0"/>
          <w:lang w:val="en-GB"/>
        </w:rPr>
      </w:pPr>
      <w:r>
        <w:rPr>
          <w:rFonts w:hint="eastAsia" w:ascii="Times New Roman"/>
          <w:snapToGrid w:val="0"/>
        </w:rPr>
        <w:t>本文件是</w:t>
      </w:r>
      <w:r>
        <w:rPr>
          <w:rFonts w:ascii="Times New Roman"/>
          <w:snapToGrid w:val="0"/>
          <w:lang w:val="en-GB"/>
        </w:rPr>
        <w:t>NY/T 1464</w:t>
      </w:r>
      <w:r>
        <w:rPr>
          <w:rFonts w:hint="eastAsia" w:ascii="Times New Roman"/>
          <w:snapToGrid w:val="0"/>
          <w:lang w:val="en-GB"/>
        </w:rPr>
        <w:t>《农药田间药效试验准则》的第</w:t>
      </w:r>
      <w:r>
        <w:rPr>
          <w:rFonts w:ascii="Times New Roman"/>
          <w:snapToGrid w:val="0"/>
        </w:rPr>
        <w:t>10</w:t>
      </w:r>
      <w:r>
        <w:rPr>
          <w:rFonts w:hint="eastAsia" w:ascii="Times New Roman"/>
          <w:snapToGrid w:val="0"/>
          <w:lang w:val="en-US" w:eastAsia="zh-CN"/>
        </w:rPr>
        <w:t>3</w:t>
      </w:r>
      <w:r>
        <w:rPr>
          <w:rFonts w:hint="eastAsia" w:ascii="Times New Roman"/>
          <w:snapToGrid w:val="0"/>
          <w:lang w:val="en-GB"/>
        </w:rPr>
        <w:t>部分。</w:t>
      </w:r>
      <w:r>
        <w:rPr>
          <w:rFonts w:ascii="Times New Roman"/>
          <w:snapToGrid w:val="0"/>
          <w:lang w:val="en-GB"/>
        </w:rPr>
        <w:t>NY/T 1464</w:t>
      </w:r>
      <w:r>
        <w:rPr>
          <w:rFonts w:hint="eastAsia" w:ascii="Times New Roman"/>
          <w:snapToGrid w:val="0"/>
          <w:lang w:val="en-GB"/>
        </w:rPr>
        <w:t>已经发布了以下部分：</w:t>
      </w:r>
    </w:p>
    <w:p w14:paraId="59C2F8AC">
      <w:pPr>
        <w:pStyle w:val="61"/>
        <w:spacing w:line="360" w:lineRule="auto"/>
        <w:ind w:left="424" w:leftChars="202" w:firstLine="0" w:firstLineChars="0"/>
        <w:rPr>
          <w:rFonts w:ascii="Times New Roman"/>
        </w:rPr>
      </w:pPr>
      <w:r>
        <w:rPr>
          <w:rFonts w:ascii="Times New Roman"/>
        </w:rPr>
        <w:t>——第1部分：杀虫剂防治飞蝗；</w:t>
      </w:r>
    </w:p>
    <w:p w14:paraId="27CAD6F9">
      <w:pPr>
        <w:pStyle w:val="61"/>
        <w:spacing w:line="360" w:lineRule="auto"/>
        <w:ind w:left="424" w:leftChars="202" w:firstLine="0" w:firstLineChars="0"/>
        <w:rPr>
          <w:rFonts w:ascii="Times New Roman"/>
        </w:rPr>
      </w:pPr>
      <w:r>
        <w:rPr>
          <w:rFonts w:ascii="Times New Roman"/>
        </w:rPr>
        <w:t>——第2部分：杀虫剂防治水稻稻水象甲；</w:t>
      </w:r>
    </w:p>
    <w:p w14:paraId="2BA5C4EE">
      <w:pPr>
        <w:pStyle w:val="61"/>
        <w:spacing w:line="360" w:lineRule="auto"/>
        <w:ind w:left="424" w:leftChars="202" w:firstLine="0" w:firstLineChars="0"/>
        <w:rPr>
          <w:rFonts w:ascii="Times New Roman"/>
        </w:rPr>
      </w:pPr>
      <w:r>
        <w:rPr>
          <w:rFonts w:ascii="Times New Roman"/>
        </w:rPr>
        <w:t>——第3部分：杀虫剂防治棉盲蝽；</w:t>
      </w:r>
    </w:p>
    <w:p w14:paraId="1180BA54">
      <w:pPr>
        <w:pStyle w:val="61"/>
        <w:spacing w:line="360" w:lineRule="auto"/>
        <w:ind w:left="424" w:leftChars="202" w:firstLine="0" w:firstLineChars="0"/>
        <w:rPr>
          <w:rFonts w:ascii="Times New Roman"/>
        </w:rPr>
      </w:pPr>
      <w:r>
        <w:rPr>
          <w:rFonts w:ascii="Times New Roman"/>
        </w:rPr>
        <w:t>——第4部分：杀虫剂防治梨黄粉蚜；</w:t>
      </w:r>
    </w:p>
    <w:p w14:paraId="1278D028">
      <w:pPr>
        <w:pStyle w:val="61"/>
        <w:spacing w:line="360" w:lineRule="auto"/>
        <w:ind w:left="424" w:leftChars="202" w:firstLine="0" w:firstLineChars="0"/>
        <w:rPr>
          <w:rFonts w:ascii="Times New Roman"/>
        </w:rPr>
      </w:pPr>
      <w:r>
        <w:rPr>
          <w:rFonts w:ascii="Times New Roman"/>
        </w:rPr>
        <w:t>——第5部分：杀虫剂防治苹果绵蚜；</w:t>
      </w:r>
    </w:p>
    <w:p w14:paraId="3FD64561">
      <w:pPr>
        <w:pStyle w:val="61"/>
        <w:spacing w:line="360" w:lineRule="auto"/>
        <w:ind w:left="424" w:leftChars="202" w:firstLine="0" w:firstLineChars="0"/>
        <w:rPr>
          <w:rFonts w:ascii="Times New Roman"/>
        </w:rPr>
      </w:pPr>
      <w:r>
        <w:rPr>
          <w:rFonts w:ascii="Times New Roman"/>
        </w:rPr>
        <w:t>——第6部分：杀虫剂防治蔬菜蓟马；</w:t>
      </w:r>
    </w:p>
    <w:p w14:paraId="1A307295">
      <w:pPr>
        <w:pStyle w:val="61"/>
        <w:spacing w:line="360" w:lineRule="auto"/>
        <w:ind w:left="424" w:leftChars="202" w:firstLine="0" w:firstLineChars="0"/>
        <w:rPr>
          <w:rFonts w:ascii="Times New Roman"/>
        </w:rPr>
      </w:pPr>
      <w:r>
        <w:rPr>
          <w:rFonts w:ascii="Times New Roman"/>
        </w:rPr>
        <w:t>——第7部分：杀菌剂防治烟草炭疽病；</w:t>
      </w:r>
    </w:p>
    <w:p w14:paraId="4FA87786">
      <w:pPr>
        <w:pStyle w:val="61"/>
        <w:spacing w:line="360" w:lineRule="auto"/>
        <w:ind w:left="424" w:leftChars="202" w:firstLine="0" w:firstLineChars="0"/>
        <w:rPr>
          <w:rFonts w:ascii="Times New Roman"/>
        </w:rPr>
      </w:pPr>
      <w:r>
        <w:rPr>
          <w:rFonts w:ascii="Times New Roman"/>
        </w:rPr>
        <w:t>——第8部分：杀菌剂防治番茄病毒病；</w:t>
      </w:r>
    </w:p>
    <w:p w14:paraId="0CFE2EC4">
      <w:pPr>
        <w:pStyle w:val="61"/>
        <w:spacing w:line="360" w:lineRule="auto"/>
        <w:ind w:left="424" w:leftChars="202" w:firstLine="0" w:firstLineChars="0"/>
        <w:rPr>
          <w:rFonts w:ascii="Times New Roman"/>
        </w:rPr>
      </w:pPr>
      <w:r>
        <w:rPr>
          <w:rFonts w:ascii="Times New Roman"/>
        </w:rPr>
        <w:t>——第9部分：杀菌剂防治辣椒病毒病；</w:t>
      </w:r>
    </w:p>
    <w:p w14:paraId="0E54DBF0">
      <w:pPr>
        <w:pStyle w:val="61"/>
        <w:spacing w:line="360" w:lineRule="auto"/>
        <w:ind w:left="424" w:leftChars="202" w:firstLine="0" w:firstLineChars="0"/>
        <w:rPr>
          <w:rFonts w:ascii="Times New Roman"/>
        </w:rPr>
      </w:pPr>
      <w:r>
        <w:rPr>
          <w:rFonts w:ascii="Times New Roman"/>
        </w:rPr>
        <w:t>——第10部分：杀菌剂防治磨菇湿泡病；</w:t>
      </w:r>
    </w:p>
    <w:p w14:paraId="68864BA5">
      <w:pPr>
        <w:pStyle w:val="242"/>
        <w:spacing w:line="360" w:lineRule="auto"/>
        <w:ind w:left="424" w:leftChars="202" w:firstLine="0" w:firstLineChars="0"/>
        <w:rPr>
          <w:rFonts w:ascii="Times New Roman"/>
        </w:rPr>
      </w:pPr>
      <w:r>
        <w:rPr>
          <w:rFonts w:ascii="Times New Roman"/>
        </w:rPr>
        <w:t>——第11部分：杀菌剂防治香蕉黑星病；</w:t>
      </w:r>
    </w:p>
    <w:p w14:paraId="0310E165">
      <w:pPr>
        <w:pStyle w:val="242"/>
        <w:spacing w:line="360" w:lineRule="auto"/>
        <w:ind w:left="424" w:leftChars="202" w:firstLine="0" w:firstLineChars="0"/>
        <w:rPr>
          <w:rFonts w:ascii="Times New Roman"/>
        </w:rPr>
      </w:pPr>
      <w:r>
        <w:rPr>
          <w:rFonts w:ascii="Times New Roman"/>
        </w:rPr>
        <w:t>——第12部分：杀菌剂防治葡萄白粉病；</w:t>
      </w:r>
    </w:p>
    <w:p w14:paraId="39A39B1C">
      <w:pPr>
        <w:pStyle w:val="242"/>
        <w:spacing w:line="360" w:lineRule="auto"/>
        <w:ind w:left="424" w:leftChars="202" w:firstLine="0" w:firstLineChars="0"/>
        <w:rPr>
          <w:rFonts w:ascii="Times New Roman"/>
        </w:rPr>
      </w:pPr>
      <w:r>
        <w:rPr>
          <w:rFonts w:ascii="Times New Roman"/>
        </w:rPr>
        <w:t>——第13部分：杀菌剂防治葡萄炭疽病；</w:t>
      </w:r>
    </w:p>
    <w:p w14:paraId="54825C96">
      <w:pPr>
        <w:pStyle w:val="242"/>
        <w:spacing w:line="360" w:lineRule="auto"/>
        <w:ind w:left="424" w:leftChars="202" w:firstLine="0" w:firstLineChars="0"/>
        <w:rPr>
          <w:rFonts w:ascii="Times New Roman"/>
        </w:rPr>
      </w:pPr>
      <w:r>
        <w:rPr>
          <w:rFonts w:ascii="Times New Roman"/>
        </w:rPr>
        <w:t>——第14部分：杀菌剂防治水稻立枯病；</w:t>
      </w:r>
    </w:p>
    <w:p w14:paraId="2826C80D">
      <w:pPr>
        <w:pStyle w:val="242"/>
        <w:spacing w:line="360" w:lineRule="auto"/>
        <w:ind w:left="424" w:leftChars="202" w:firstLine="0" w:firstLineChars="0"/>
        <w:rPr>
          <w:rFonts w:ascii="Times New Roman"/>
        </w:rPr>
      </w:pPr>
      <w:r>
        <w:rPr>
          <w:rFonts w:ascii="Times New Roman"/>
        </w:rPr>
        <w:t>——第15部分：杀菌剂防治小麦赤霉病；</w:t>
      </w:r>
    </w:p>
    <w:p w14:paraId="72D5613A">
      <w:pPr>
        <w:pStyle w:val="242"/>
        <w:spacing w:line="360" w:lineRule="auto"/>
        <w:ind w:left="424" w:leftChars="202" w:firstLine="0" w:firstLineChars="0"/>
        <w:rPr>
          <w:rFonts w:ascii="Times New Roman"/>
        </w:rPr>
      </w:pPr>
      <w:r>
        <w:rPr>
          <w:rFonts w:ascii="Times New Roman"/>
        </w:rPr>
        <w:t>——第16部分：杀菌剂防治小麦根腐病；</w:t>
      </w:r>
    </w:p>
    <w:p w14:paraId="7EFFEB59">
      <w:pPr>
        <w:pStyle w:val="242"/>
        <w:spacing w:line="360" w:lineRule="auto"/>
        <w:ind w:left="424" w:leftChars="202" w:firstLine="0" w:firstLineChars="0"/>
        <w:rPr>
          <w:rFonts w:ascii="Times New Roman"/>
        </w:rPr>
      </w:pPr>
      <w:r>
        <w:rPr>
          <w:rFonts w:ascii="Times New Roman"/>
        </w:rPr>
        <w:t>——第17部分：除草剂防治绿豆田杂草；</w:t>
      </w:r>
    </w:p>
    <w:p w14:paraId="3AF4AA25">
      <w:pPr>
        <w:pStyle w:val="242"/>
        <w:spacing w:line="360" w:lineRule="auto"/>
        <w:ind w:left="424" w:leftChars="202" w:firstLine="0" w:firstLineChars="0"/>
        <w:rPr>
          <w:rFonts w:ascii="Times New Roman"/>
        </w:rPr>
      </w:pPr>
      <w:r>
        <w:rPr>
          <w:rFonts w:ascii="Times New Roman"/>
        </w:rPr>
        <w:t>——第18部分：除草剂防治芝麻田杂草；</w:t>
      </w:r>
    </w:p>
    <w:p w14:paraId="57302E2C">
      <w:pPr>
        <w:pStyle w:val="242"/>
        <w:spacing w:line="360" w:lineRule="auto"/>
        <w:ind w:left="424" w:leftChars="202" w:firstLine="0" w:firstLineChars="0"/>
        <w:rPr>
          <w:rFonts w:ascii="Times New Roman"/>
        </w:rPr>
      </w:pPr>
      <w:r>
        <w:rPr>
          <w:rFonts w:ascii="Times New Roman"/>
        </w:rPr>
        <w:t>——第19部分：除草剂防治枸杞地杂草；</w:t>
      </w:r>
    </w:p>
    <w:p w14:paraId="6E683AED">
      <w:pPr>
        <w:pStyle w:val="242"/>
        <w:spacing w:line="360" w:lineRule="auto"/>
        <w:ind w:left="424" w:leftChars="202" w:firstLine="0" w:firstLineChars="0"/>
        <w:rPr>
          <w:rFonts w:ascii="Times New Roman"/>
        </w:rPr>
      </w:pPr>
      <w:r>
        <w:rPr>
          <w:rFonts w:ascii="Times New Roman"/>
        </w:rPr>
        <w:t>——第20部分：除草剂防治番茄田杂草；</w:t>
      </w:r>
    </w:p>
    <w:p w14:paraId="2FA99A59">
      <w:pPr>
        <w:pStyle w:val="242"/>
        <w:spacing w:line="360" w:lineRule="auto"/>
        <w:ind w:left="424" w:leftChars="202" w:firstLine="0" w:firstLineChars="0"/>
        <w:rPr>
          <w:rFonts w:ascii="Times New Roman"/>
        </w:rPr>
      </w:pPr>
      <w:r>
        <w:rPr>
          <w:rFonts w:ascii="Times New Roman"/>
        </w:rPr>
        <w:t>——第21部分：除草剂防治黄瓜田杂草；</w:t>
      </w:r>
    </w:p>
    <w:p w14:paraId="189312BD">
      <w:pPr>
        <w:pStyle w:val="242"/>
        <w:spacing w:line="360" w:lineRule="auto"/>
        <w:ind w:left="424" w:leftChars="202" w:firstLine="0" w:firstLineChars="0"/>
        <w:rPr>
          <w:rFonts w:ascii="Times New Roman"/>
        </w:rPr>
      </w:pPr>
      <w:r>
        <w:rPr>
          <w:rFonts w:ascii="Times New Roman"/>
        </w:rPr>
        <w:t>——第22部分：除草剂防治大蒜田杂草；</w:t>
      </w:r>
    </w:p>
    <w:p w14:paraId="5D429E4C">
      <w:pPr>
        <w:pStyle w:val="242"/>
        <w:spacing w:line="360" w:lineRule="auto"/>
        <w:ind w:left="424" w:leftChars="202" w:firstLine="0" w:firstLineChars="0"/>
        <w:rPr>
          <w:rFonts w:ascii="Times New Roman"/>
        </w:rPr>
      </w:pPr>
      <w:r>
        <w:rPr>
          <w:rFonts w:ascii="Times New Roman"/>
        </w:rPr>
        <w:t>——第23部分：除草剂防治苜蓿田杂草；</w:t>
      </w:r>
    </w:p>
    <w:p w14:paraId="5FBFA7F1">
      <w:pPr>
        <w:pStyle w:val="242"/>
        <w:spacing w:line="360" w:lineRule="auto"/>
        <w:ind w:left="424" w:leftChars="202" w:firstLine="0" w:firstLineChars="0"/>
        <w:rPr>
          <w:rFonts w:ascii="Times New Roman"/>
        </w:rPr>
      </w:pPr>
      <w:r>
        <w:rPr>
          <w:rFonts w:ascii="Times New Roman"/>
        </w:rPr>
        <w:t>——第24部分：除草剂防治红小豆田杂草；</w:t>
      </w:r>
    </w:p>
    <w:p w14:paraId="569ABCB0">
      <w:pPr>
        <w:pStyle w:val="242"/>
        <w:spacing w:line="360" w:lineRule="auto"/>
        <w:ind w:left="424" w:leftChars="202" w:firstLine="0" w:firstLineChars="0"/>
        <w:rPr>
          <w:rFonts w:ascii="Times New Roman"/>
        </w:rPr>
      </w:pPr>
      <w:r>
        <w:rPr>
          <w:rFonts w:ascii="Times New Roman"/>
        </w:rPr>
        <w:t>——第25部分：除草剂防治烟草苗床杂草；</w:t>
      </w:r>
    </w:p>
    <w:p w14:paraId="09459A9C">
      <w:pPr>
        <w:pStyle w:val="242"/>
        <w:spacing w:line="360" w:lineRule="auto"/>
        <w:ind w:left="424" w:leftChars="202" w:firstLine="0" w:firstLineChars="0"/>
        <w:rPr>
          <w:rFonts w:ascii="Times New Roman"/>
        </w:rPr>
      </w:pPr>
      <w:r>
        <w:rPr>
          <w:rFonts w:ascii="Times New Roman"/>
        </w:rPr>
        <w:t>——第26部分：棉花催枯剂试验；</w:t>
      </w:r>
    </w:p>
    <w:p w14:paraId="4E491103">
      <w:pPr>
        <w:pStyle w:val="242"/>
        <w:spacing w:line="360" w:lineRule="auto"/>
        <w:ind w:left="424" w:leftChars="202" w:firstLine="0" w:firstLineChars="0"/>
        <w:rPr>
          <w:rFonts w:ascii="Times New Roman"/>
        </w:rPr>
      </w:pPr>
      <w:r>
        <w:rPr>
          <w:rFonts w:ascii="Times New Roman"/>
        </w:rPr>
        <w:t>——第27部分：杀虫剂防治十字花科蔬菜蚜虫；</w:t>
      </w:r>
    </w:p>
    <w:p w14:paraId="641E7EB9">
      <w:pPr>
        <w:pStyle w:val="242"/>
        <w:spacing w:line="360" w:lineRule="auto"/>
        <w:ind w:left="424" w:leftChars="202" w:firstLine="0" w:firstLineChars="0"/>
        <w:rPr>
          <w:rFonts w:ascii="Times New Roman"/>
        </w:rPr>
      </w:pPr>
      <w:r>
        <w:rPr>
          <w:rFonts w:ascii="Times New Roman"/>
        </w:rPr>
        <w:t>——第28部分：杀虫剂防治林木天牛；</w:t>
      </w:r>
    </w:p>
    <w:p w14:paraId="00F068DC">
      <w:pPr>
        <w:pStyle w:val="242"/>
        <w:spacing w:line="360" w:lineRule="auto"/>
        <w:ind w:left="424" w:leftChars="202" w:firstLine="0" w:firstLineChars="0"/>
        <w:rPr>
          <w:rFonts w:ascii="Times New Roman"/>
        </w:rPr>
      </w:pPr>
      <w:r>
        <w:rPr>
          <w:rFonts w:ascii="Times New Roman"/>
        </w:rPr>
        <w:t>——第29部分：杀虫剂防治松褐天牛；</w:t>
      </w:r>
    </w:p>
    <w:p w14:paraId="21F377BF">
      <w:pPr>
        <w:pStyle w:val="242"/>
        <w:spacing w:line="360" w:lineRule="auto"/>
        <w:ind w:left="424" w:leftChars="202" w:firstLine="0" w:firstLineChars="0"/>
        <w:rPr>
          <w:rFonts w:ascii="Times New Roman"/>
        </w:rPr>
      </w:pPr>
      <w:r>
        <w:rPr>
          <w:rFonts w:ascii="Times New Roman"/>
        </w:rPr>
        <w:t>——第30部分：杀菌剂防治烟草角斑病；</w:t>
      </w:r>
    </w:p>
    <w:p w14:paraId="14459A3B">
      <w:pPr>
        <w:pStyle w:val="242"/>
        <w:spacing w:line="360" w:lineRule="auto"/>
        <w:ind w:left="424" w:leftChars="202" w:firstLine="0" w:firstLineChars="0"/>
        <w:rPr>
          <w:rFonts w:ascii="Times New Roman"/>
        </w:rPr>
      </w:pPr>
      <w:r>
        <w:rPr>
          <w:rFonts w:ascii="Times New Roman"/>
        </w:rPr>
        <w:t>——第31部分：杀菌剂防治生姜姜瘟病；</w:t>
      </w:r>
    </w:p>
    <w:p w14:paraId="4D3A7F1F">
      <w:pPr>
        <w:pStyle w:val="61"/>
        <w:spacing w:line="360" w:lineRule="auto"/>
        <w:ind w:left="424" w:leftChars="202" w:firstLine="0" w:firstLineChars="0"/>
        <w:rPr>
          <w:rFonts w:ascii="Times New Roman"/>
        </w:rPr>
      </w:pPr>
      <w:r>
        <w:rPr>
          <w:rFonts w:ascii="Times New Roman"/>
        </w:rPr>
        <w:t>——第32部分：杀菌剂防治番茄青枯病；</w:t>
      </w:r>
    </w:p>
    <w:p w14:paraId="582B9480">
      <w:pPr>
        <w:pStyle w:val="242"/>
        <w:spacing w:line="360" w:lineRule="auto"/>
        <w:ind w:left="424" w:leftChars="202" w:firstLine="0" w:firstLineChars="0"/>
        <w:rPr>
          <w:rFonts w:ascii="Times New Roman"/>
        </w:rPr>
      </w:pPr>
      <w:r>
        <w:rPr>
          <w:rFonts w:ascii="Times New Roman"/>
        </w:rPr>
        <w:t>——第33部分：杀菌剂防治豇豆锈病；</w:t>
      </w:r>
    </w:p>
    <w:p w14:paraId="1AECD88E">
      <w:pPr>
        <w:pStyle w:val="242"/>
        <w:spacing w:line="360" w:lineRule="auto"/>
        <w:ind w:left="424" w:leftChars="202" w:firstLine="0" w:firstLineChars="0"/>
        <w:rPr>
          <w:rFonts w:ascii="Times New Roman"/>
        </w:rPr>
      </w:pPr>
      <w:r>
        <w:rPr>
          <w:rFonts w:ascii="Times New Roman"/>
        </w:rPr>
        <w:t>——第34部分：杀菌剂防治茄子黄萎病；</w:t>
      </w:r>
    </w:p>
    <w:p w14:paraId="0B3C8233">
      <w:pPr>
        <w:pStyle w:val="242"/>
        <w:spacing w:line="360" w:lineRule="auto"/>
        <w:ind w:left="424" w:leftChars="202" w:firstLine="0" w:firstLineChars="0"/>
        <w:rPr>
          <w:rFonts w:ascii="Times New Roman"/>
        </w:rPr>
      </w:pPr>
      <w:r>
        <w:rPr>
          <w:rFonts w:ascii="Times New Roman"/>
        </w:rPr>
        <w:t>——第35部分：除草剂防治直播蔬菜田杂草；</w:t>
      </w:r>
    </w:p>
    <w:p w14:paraId="2B5BA45D">
      <w:pPr>
        <w:pStyle w:val="242"/>
        <w:spacing w:line="360" w:lineRule="auto"/>
        <w:ind w:left="424" w:leftChars="202" w:firstLine="0" w:firstLineChars="0"/>
        <w:rPr>
          <w:rFonts w:ascii="Times New Roman"/>
        </w:rPr>
      </w:pPr>
      <w:r>
        <w:rPr>
          <w:rFonts w:ascii="Times New Roman"/>
        </w:rPr>
        <w:t>——第36部分：除草剂防治菠萝地杂草；</w:t>
      </w:r>
    </w:p>
    <w:p w14:paraId="75BD4259">
      <w:pPr>
        <w:pStyle w:val="242"/>
        <w:spacing w:line="360" w:lineRule="auto"/>
        <w:ind w:left="424" w:leftChars="202" w:firstLine="0" w:firstLineChars="0"/>
        <w:rPr>
          <w:rFonts w:ascii="Times New Roman"/>
        </w:rPr>
      </w:pPr>
      <w:r>
        <w:rPr>
          <w:rFonts w:ascii="Times New Roman"/>
        </w:rPr>
        <w:t>——第37部分：杀虫剂防治蘑菇菌蛆和害螨；</w:t>
      </w:r>
    </w:p>
    <w:p w14:paraId="78A743DE">
      <w:pPr>
        <w:pStyle w:val="242"/>
        <w:spacing w:line="360" w:lineRule="auto"/>
        <w:ind w:left="424" w:leftChars="202" w:firstLine="0" w:firstLineChars="0"/>
        <w:rPr>
          <w:rFonts w:ascii="Times New Roman"/>
        </w:rPr>
      </w:pPr>
      <w:r>
        <w:rPr>
          <w:rFonts w:ascii="Times New Roman"/>
        </w:rPr>
        <w:t>——第38部分：杀菌剂防治黄瓜黑星病；</w:t>
      </w:r>
    </w:p>
    <w:p w14:paraId="43E39F73">
      <w:pPr>
        <w:pStyle w:val="242"/>
        <w:spacing w:line="360" w:lineRule="auto"/>
        <w:ind w:left="424" w:leftChars="202" w:firstLine="0" w:firstLineChars="0"/>
        <w:rPr>
          <w:rFonts w:ascii="Times New Roman"/>
        </w:rPr>
      </w:pPr>
      <w:r>
        <w:rPr>
          <w:rFonts w:ascii="Times New Roman"/>
        </w:rPr>
        <w:t>——第39部分：杀菌剂防治莴苣霜霉病；</w:t>
      </w:r>
    </w:p>
    <w:p w14:paraId="0E68C5BD">
      <w:pPr>
        <w:pStyle w:val="242"/>
        <w:spacing w:line="360" w:lineRule="auto"/>
        <w:ind w:left="424" w:leftChars="202" w:firstLine="0" w:firstLineChars="0"/>
        <w:rPr>
          <w:rFonts w:ascii="Times New Roman"/>
        </w:rPr>
      </w:pPr>
      <w:r>
        <w:rPr>
          <w:rFonts w:ascii="Times New Roman"/>
        </w:rPr>
        <w:t>——第40部分：除草剂防治免耕小麦田杂草；</w:t>
      </w:r>
    </w:p>
    <w:p w14:paraId="647697A9">
      <w:pPr>
        <w:pStyle w:val="242"/>
        <w:spacing w:line="360" w:lineRule="auto"/>
        <w:ind w:left="424" w:leftChars="202" w:firstLine="0" w:firstLineChars="0"/>
        <w:rPr>
          <w:rFonts w:ascii="Times New Roman"/>
        </w:rPr>
      </w:pPr>
      <w:r>
        <w:rPr>
          <w:rFonts w:ascii="Times New Roman"/>
        </w:rPr>
        <w:t>——第41部分：除草剂防治免耕油菜田杂草；</w:t>
      </w:r>
    </w:p>
    <w:p w14:paraId="34A50A7B">
      <w:pPr>
        <w:pStyle w:val="242"/>
        <w:spacing w:line="360" w:lineRule="auto"/>
        <w:ind w:left="424" w:leftChars="202" w:firstLine="0" w:firstLineChars="0"/>
        <w:rPr>
          <w:rFonts w:ascii="Times New Roman"/>
        </w:rPr>
      </w:pPr>
      <w:r>
        <w:rPr>
          <w:rFonts w:ascii="Times New Roman"/>
        </w:rPr>
        <w:t>——第42部分：杀虫剂防治马铃薯二十八星瓢虫；</w:t>
      </w:r>
    </w:p>
    <w:p w14:paraId="3A8FF397">
      <w:pPr>
        <w:pStyle w:val="242"/>
        <w:spacing w:line="360" w:lineRule="auto"/>
        <w:ind w:left="424" w:leftChars="202" w:firstLine="0" w:firstLineChars="0"/>
        <w:rPr>
          <w:rFonts w:ascii="Times New Roman"/>
        </w:rPr>
      </w:pPr>
      <w:r>
        <w:rPr>
          <w:rFonts w:ascii="Times New Roman"/>
        </w:rPr>
        <w:t>——第43部分：杀虫剂防治蔬菜烟粉虱；</w:t>
      </w:r>
    </w:p>
    <w:p w14:paraId="3F80B8B4">
      <w:pPr>
        <w:pStyle w:val="242"/>
        <w:spacing w:line="360" w:lineRule="auto"/>
        <w:ind w:left="424" w:leftChars="202" w:firstLine="0" w:firstLineChars="0"/>
        <w:rPr>
          <w:rFonts w:ascii="Times New Roman"/>
        </w:rPr>
      </w:pPr>
      <w:r>
        <w:rPr>
          <w:rFonts w:ascii="Times New Roman"/>
        </w:rPr>
        <w:t>——第44部分：杀菌剂防治烟草野火病；</w:t>
      </w:r>
    </w:p>
    <w:p w14:paraId="483AAADB">
      <w:pPr>
        <w:pStyle w:val="242"/>
        <w:spacing w:line="360" w:lineRule="auto"/>
        <w:ind w:left="424" w:leftChars="202" w:firstLine="0" w:firstLineChars="0"/>
        <w:rPr>
          <w:rFonts w:ascii="Times New Roman"/>
        </w:rPr>
      </w:pPr>
      <w:r>
        <w:rPr>
          <w:rFonts w:ascii="Times New Roman"/>
        </w:rPr>
        <w:t>——第45部分：杀菌剂防治三七圆斑病；</w:t>
      </w:r>
    </w:p>
    <w:p w14:paraId="0DB968C1">
      <w:pPr>
        <w:pStyle w:val="242"/>
        <w:spacing w:line="360" w:lineRule="auto"/>
        <w:ind w:left="424" w:leftChars="202" w:firstLine="0" w:firstLineChars="0"/>
        <w:rPr>
          <w:rFonts w:ascii="Times New Roman"/>
        </w:rPr>
      </w:pPr>
      <w:r>
        <w:rPr>
          <w:rFonts w:ascii="Times New Roman"/>
        </w:rPr>
        <w:t>——第46部分：杀菌剂防治草坪草叶斑病；</w:t>
      </w:r>
    </w:p>
    <w:p w14:paraId="1CF47BBF">
      <w:pPr>
        <w:pStyle w:val="242"/>
        <w:spacing w:line="360" w:lineRule="auto"/>
        <w:ind w:left="424" w:leftChars="202" w:firstLine="0" w:firstLineChars="0"/>
        <w:rPr>
          <w:rFonts w:ascii="Times New Roman"/>
        </w:rPr>
      </w:pPr>
      <w:r>
        <w:rPr>
          <w:rFonts w:ascii="Times New Roman"/>
        </w:rPr>
        <w:t>——第47部分：除草剂防治林业防火道杂草；</w:t>
      </w:r>
    </w:p>
    <w:p w14:paraId="6A3C1ABD">
      <w:pPr>
        <w:pStyle w:val="242"/>
        <w:spacing w:line="360" w:lineRule="auto"/>
        <w:ind w:left="424" w:leftChars="202" w:firstLine="0" w:firstLineChars="0"/>
        <w:rPr>
          <w:rFonts w:ascii="Times New Roman"/>
        </w:rPr>
      </w:pPr>
      <w:r>
        <w:rPr>
          <w:rFonts w:ascii="Times New Roman"/>
        </w:rPr>
        <w:t>——第48部分：植物生长调节剂调控月季生长；</w:t>
      </w:r>
    </w:p>
    <w:p w14:paraId="1EDAA206">
      <w:pPr>
        <w:pStyle w:val="242"/>
        <w:spacing w:line="360" w:lineRule="auto"/>
        <w:ind w:left="424" w:leftChars="202" w:firstLine="0" w:firstLineChars="0"/>
        <w:rPr>
          <w:rFonts w:ascii="Times New Roman"/>
        </w:rPr>
      </w:pPr>
      <w:r>
        <w:rPr>
          <w:rFonts w:ascii="Times New Roman"/>
        </w:rPr>
        <w:t>——第49部分：杀菌剂防治烟草青枯病；</w:t>
      </w:r>
    </w:p>
    <w:p w14:paraId="44868018">
      <w:pPr>
        <w:pStyle w:val="242"/>
        <w:spacing w:line="360" w:lineRule="auto"/>
        <w:ind w:left="424" w:leftChars="202" w:firstLine="0" w:firstLineChars="0"/>
        <w:rPr>
          <w:rFonts w:ascii="Times New Roman"/>
        </w:rPr>
      </w:pPr>
      <w:r>
        <w:rPr>
          <w:rFonts w:ascii="Times New Roman"/>
        </w:rPr>
        <w:t>——第50部分：植物生长调节剂调控菊花生长；</w:t>
      </w:r>
    </w:p>
    <w:p w14:paraId="76ECF03B">
      <w:pPr>
        <w:pStyle w:val="242"/>
        <w:spacing w:line="360" w:lineRule="auto"/>
        <w:ind w:left="424" w:leftChars="202" w:firstLine="0" w:firstLineChars="0"/>
        <w:rPr>
          <w:rFonts w:ascii="Times New Roman"/>
        </w:rPr>
      </w:pPr>
      <w:r>
        <w:rPr>
          <w:rFonts w:ascii="Times New Roman"/>
        </w:rPr>
        <w:t>——第51部分：杀虫剂防治柑橘树蚜虫；</w:t>
      </w:r>
    </w:p>
    <w:p w14:paraId="7AC90DA0">
      <w:pPr>
        <w:pStyle w:val="242"/>
        <w:spacing w:line="360" w:lineRule="auto"/>
        <w:ind w:left="424" w:leftChars="202" w:firstLine="0" w:firstLineChars="0"/>
        <w:rPr>
          <w:rFonts w:ascii="Times New Roman"/>
        </w:rPr>
      </w:pPr>
      <w:r>
        <w:rPr>
          <w:rFonts w:ascii="Times New Roman"/>
        </w:rPr>
        <w:t>——第52部分：杀虫剂防治枣树盲蝽；</w:t>
      </w:r>
    </w:p>
    <w:p w14:paraId="0E1CBF9E">
      <w:pPr>
        <w:pStyle w:val="242"/>
        <w:spacing w:line="360" w:lineRule="auto"/>
        <w:ind w:left="424" w:leftChars="202" w:firstLine="0" w:firstLineChars="0"/>
        <w:rPr>
          <w:rFonts w:ascii="Times New Roman"/>
        </w:rPr>
      </w:pPr>
      <w:r>
        <w:rPr>
          <w:rFonts w:ascii="Times New Roman"/>
        </w:rPr>
        <w:t>——第53部分：杀菌剂防治十字花科蔬菜根肿病；</w:t>
      </w:r>
    </w:p>
    <w:p w14:paraId="7FEFDA0D">
      <w:pPr>
        <w:pStyle w:val="242"/>
        <w:spacing w:line="360" w:lineRule="auto"/>
        <w:ind w:left="424" w:leftChars="202" w:firstLine="0" w:firstLineChars="0"/>
        <w:rPr>
          <w:rFonts w:ascii="Times New Roman"/>
        </w:rPr>
      </w:pPr>
      <w:r>
        <w:rPr>
          <w:rFonts w:ascii="Times New Roman"/>
        </w:rPr>
        <w:t>——第54部分：杀菌剂防治水稻稻曲病；</w:t>
      </w:r>
    </w:p>
    <w:p w14:paraId="2F8D13C5">
      <w:pPr>
        <w:pStyle w:val="242"/>
        <w:spacing w:line="360" w:lineRule="auto"/>
        <w:ind w:left="424" w:leftChars="202" w:firstLine="0" w:firstLineChars="0"/>
        <w:rPr>
          <w:rFonts w:ascii="Times New Roman"/>
        </w:rPr>
      </w:pPr>
      <w:r>
        <w:rPr>
          <w:rFonts w:ascii="Times New Roman"/>
        </w:rPr>
        <w:t>——第55部分：除草剂防治姜田杂草；</w:t>
      </w:r>
    </w:p>
    <w:p w14:paraId="523C2789">
      <w:pPr>
        <w:pStyle w:val="242"/>
        <w:spacing w:line="360" w:lineRule="auto"/>
        <w:ind w:left="424" w:leftChars="202" w:firstLine="0" w:firstLineChars="0"/>
        <w:rPr>
          <w:rFonts w:ascii="Times New Roman"/>
        </w:rPr>
      </w:pPr>
      <w:r>
        <w:rPr>
          <w:rFonts w:ascii="Times New Roman"/>
        </w:rPr>
        <w:t>——第56部分：杀虫剂防治枸杞蚜虫；</w:t>
      </w:r>
    </w:p>
    <w:p w14:paraId="68C58ABC">
      <w:pPr>
        <w:pStyle w:val="242"/>
        <w:spacing w:line="360" w:lineRule="auto"/>
        <w:ind w:left="424" w:leftChars="202" w:firstLine="0" w:firstLineChars="0"/>
        <w:rPr>
          <w:rFonts w:ascii="Times New Roman"/>
        </w:rPr>
      </w:pPr>
      <w:r>
        <w:rPr>
          <w:rFonts w:ascii="Times New Roman"/>
        </w:rPr>
        <w:t>——第57部分：杀菌剂防治平菇轮枝霉褐斑病；</w:t>
      </w:r>
    </w:p>
    <w:p w14:paraId="7D683193">
      <w:pPr>
        <w:pStyle w:val="242"/>
        <w:spacing w:line="360" w:lineRule="auto"/>
        <w:ind w:left="424" w:leftChars="202" w:firstLine="0" w:firstLineChars="0"/>
        <w:rPr>
          <w:rFonts w:ascii="Times New Roman"/>
        </w:rPr>
      </w:pPr>
      <w:r>
        <w:rPr>
          <w:rFonts w:ascii="Times New Roman"/>
        </w:rPr>
        <w:t>——第58部分：植物生长调节剂调控枣树座果；</w:t>
      </w:r>
    </w:p>
    <w:p w14:paraId="2142C818">
      <w:pPr>
        <w:pStyle w:val="242"/>
        <w:spacing w:line="360" w:lineRule="auto"/>
        <w:ind w:left="424" w:leftChars="202" w:firstLine="0" w:firstLineChars="0"/>
        <w:rPr>
          <w:rFonts w:ascii="Times New Roman"/>
        </w:rPr>
      </w:pPr>
      <w:r>
        <w:rPr>
          <w:rFonts w:ascii="Times New Roman"/>
        </w:rPr>
        <w:t>——第59部分：杀虫剂防治茭白螟虫；</w:t>
      </w:r>
    </w:p>
    <w:p w14:paraId="1A030595">
      <w:pPr>
        <w:pStyle w:val="242"/>
        <w:spacing w:line="360" w:lineRule="auto"/>
        <w:ind w:left="424" w:leftChars="202" w:firstLine="0" w:firstLineChars="0"/>
        <w:rPr>
          <w:rFonts w:ascii="Times New Roman"/>
        </w:rPr>
      </w:pPr>
      <w:r>
        <w:rPr>
          <w:rFonts w:ascii="Times New Roman"/>
        </w:rPr>
        <w:t>——第60部分：杀虫剂防治姜（储藏期）异型眼蕈蚊幼虫；</w:t>
      </w:r>
    </w:p>
    <w:p w14:paraId="00F9D5D6">
      <w:pPr>
        <w:pStyle w:val="242"/>
        <w:spacing w:line="360" w:lineRule="auto"/>
        <w:ind w:left="424" w:leftChars="202" w:firstLine="0" w:firstLineChars="0"/>
        <w:rPr>
          <w:rFonts w:ascii="Times New Roman"/>
        </w:rPr>
      </w:pPr>
      <w:r>
        <w:rPr>
          <w:rFonts w:ascii="Times New Roman"/>
        </w:rPr>
        <w:t>——第61部分：除草剂防治高粱田杂草；</w:t>
      </w:r>
    </w:p>
    <w:p w14:paraId="0B8D28C5">
      <w:pPr>
        <w:pStyle w:val="242"/>
        <w:spacing w:line="360" w:lineRule="auto"/>
        <w:ind w:left="424" w:leftChars="202" w:firstLine="0" w:firstLineChars="0"/>
        <w:rPr>
          <w:rFonts w:ascii="Times New Roman"/>
        </w:rPr>
      </w:pPr>
      <w:r>
        <w:rPr>
          <w:rFonts w:ascii="Times New Roman"/>
        </w:rPr>
        <w:t>——第62部分：植物生长调节剂促进西瓜生长；</w:t>
      </w:r>
    </w:p>
    <w:p w14:paraId="4161BF9F">
      <w:pPr>
        <w:pStyle w:val="242"/>
        <w:spacing w:line="360" w:lineRule="auto"/>
        <w:ind w:left="424" w:leftChars="202" w:firstLine="0" w:firstLineChars="0"/>
        <w:rPr>
          <w:rFonts w:ascii="Times New Roman"/>
        </w:rPr>
      </w:pPr>
      <w:r>
        <w:rPr>
          <w:rFonts w:ascii="Times New Roman"/>
        </w:rPr>
        <w:t>——第63部分：杀虫剂防治枸杞刺皮瘿螨；</w:t>
      </w:r>
    </w:p>
    <w:p w14:paraId="5E0102A0">
      <w:pPr>
        <w:pStyle w:val="242"/>
        <w:spacing w:line="360" w:lineRule="auto"/>
        <w:ind w:left="424" w:leftChars="202" w:firstLine="0" w:firstLineChars="0"/>
        <w:rPr>
          <w:rFonts w:ascii="Times New Roman"/>
        </w:rPr>
      </w:pPr>
      <w:r>
        <w:rPr>
          <w:rFonts w:ascii="Times New Roman"/>
        </w:rPr>
        <w:t>——第64部分：杀菌剂防治五加科植物黑斑病；</w:t>
      </w:r>
    </w:p>
    <w:p w14:paraId="67CE9DC6">
      <w:pPr>
        <w:pStyle w:val="242"/>
        <w:spacing w:line="360" w:lineRule="auto"/>
        <w:ind w:left="424" w:leftChars="202" w:firstLine="0" w:firstLineChars="0"/>
        <w:rPr>
          <w:rFonts w:ascii="Times New Roman"/>
        </w:rPr>
      </w:pPr>
      <w:r>
        <w:rPr>
          <w:rFonts w:ascii="Times New Roman"/>
        </w:rPr>
        <w:t>——第65部分：杀菌剂防治茭白锈病；</w:t>
      </w:r>
    </w:p>
    <w:p w14:paraId="7C87931C">
      <w:pPr>
        <w:pStyle w:val="242"/>
        <w:spacing w:line="360" w:lineRule="auto"/>
        <w:ind w:left="424" w:leftChars="202" w:firstLine="0" w:firstLineChars="0"/>
        <w:rPr>
          <w:rFonts w:ascii="Times New Roman"/>
        </w:rPr>
      </w:pPr>
      <w:r>
        <w:rPr>
          <w:rFonts w:ascii="Times New Roman"/>
        </w:rPr>
        <w:t>——第66部分：除草剂防治谷子田杂草；</w:t>
      </w:r>
    </w:p>
    <w:p w14:paraId="7823A5BC">
      <w:pPr>
        <w:pStyle w:val="242"/>
        <w:spacing w:line="360" w:lineRule="auto"/>
        <w:ind w:left="424" w:leftChars="202" w:firstLine="0" w:firstLineChars="0"/>
        <w:rPr>
          <w:rFonts w:ascii="Times New Roman"/>
        </w:rPr>
      </w:pPr>
      <w:r>
        <w:rPr>
          <w:rFonts w:ascii="Times New Roman"/>
        </w:rPr>
        <w:t>——第67部分：植物生长调节剂保鲜水果；</w:t>
      </w:r>
    </w:p>
    <w:p w14:paraId="0A9A1436">
      <w:pPr>
        <w:pStyle w:val="242"/>
        <w:spacing w:line="360" w:lineRule="auto"/>
        <w:ind w:left="424" w:leftChars="202" w:firstLine="0" w:firstLineChars="0"/>
        <w:rPr>
          <w:rFonts w:ascii="Times New Roman"/>
        </w:rPr>
      </w:pPr>
      <w:r>
        <w:rPr>
          <w:rFonts w:ascii="Times New Roman"/>
        </w:rPr>
        <w:t>——第68部分：杀虫剂防治杨梅果蝇；</w:t>
      </w:r>
    </w:p>
    <w:p w14:paraId="54061948">
      <w:pPr>
        <w:pStyle w:val="242"/>
        <w:spacing w:line="360" w:lineRule="auto"/>
        <w:ind w:left="424" w:leftChars="202" w:firstLine="0" w:firstLineChars="0"/>
        <w:rPr>
          <w:rFonts w:ascii="Times New Roman"/>
        </w:rPr>
      </w:pPr>
      <w:r>
        <w:rPr>
          <w:rFonts w:ascii="Times New Roman"/>
        </w:rPr>
        <w:t>——第69部分：杀虫剂防治樱桃梨小食心虫；</w:t>
      </w:r>
    </w:p>
    <w:p w14:paraId="0904CBCE">
      <w:pPr>
        <w:pStyle w:val="242"/>
        <w:spacing w:line="360" w:lineRule="auto"/>
        <w:ind w:left="424" w:leftChars="202" w:firstLine="0" w:firstLineChars="0"/>
        <w:rPr>
          <w:rFonts w:ascii="Times New Roman"/>
        </w:rPr>
      </w:pPr>
      <w:r>
        <w:rPr>
          <w:rFonts w:ascii="Times New Roman"/>
        </w:rPr>
        <w:t>——第70部分：杀菌剂防治茭白胡麻叶斑病；</w:t>
      </w:r>
    </w:p>
    <w:p w14:paraId="180B5FDA">
      <w:pPr>
        <w:pStyle w:val="242"/>
        <w:spacing w:line="360" w:lineRule="auto"/>
        <w:ind w:left="424" w:leftChars="202" w:firstLine="0" w:firstLineChars="0"/>
        <w:rPr>
          <w:rFonts w:ascii="Times New Roman"/>
        </w:rPr>
      </w:pPr>
      <w:r>
        <w:rPr>
          <w:rFonts w:ascii="Times New Roman"/>
        </w:rPr>
        <w:t>——第71部分：杀菌剂防治杨梅褐斑病；</w:t>
      </w:r>
    </w:p>
    <w:p w14:paraId="0768E2A6">
      <w:pPr>
        <w:pStyle w:val="242"/>
        <w:spacing w:line="360" w:lineRule="auto"/>
        <w:ind w:left="424" w:leftChars="202" w:firstLine="0" w:firstLineChars="0"/>
        <w:rPr>
          <w:rFonts w:ascii="Times New Roman"/>
        </w:rPr>
      </w:pPr>
      <w:r>
        <w:rPr>
          <w:rFonts w:ascii="Times New Roman"/>
        </w:rPr>
        <w:t>——第72部分：杀菌剂防治猕猴桃树溃疡病；</w:t>
      </w:r>
    </w:p>
    <w:p w14:paraId="5DCBB379">
      <w:pPr>
        <w:pStyle w:val="242"/>
        <w:spacing w:line="360" w:lineRule="auto"/>
        <w:ind w:left="424" w:leftChars="202" w:firstLine="0" w:firstLineChars="0"/>
        <w:rPr>
          <w:rFonts w:ascii="Times New Roman"/>
        </w:rPr>
      </w:pPr>
      <w:r>
        <w:rPr>
          <w:rFonts w:ascii="Times New Roman"/>
        </w:rPr>
        <w:t>——第73部分：杀菌剂防治烟草病毒病；</w:t>
      </w:r>
    </w:p>
    <w:p w14:paraId="6AB1197F">
      <w:pPr>
        <w:pStyle w:val="242"/>
        <w:spacing w:line="360" w:lineRule="auto"/>
        <w:ind w:left="424" w:leftChars="202" w:firstLine="0" w:firstLineChars="0"/>
        <w:rPr>
          <w:rFonts w:ascii="Times New Roman"/>
        </w:rPr>
      </w:pPr>
      <w:r>
        <w:rPr>
          <w:rFonts w:ascii="Times New Roman"/>
        </w:rPr>
        <w:t>——第74部分：除草剂防治葱田杂草；</w:t>
      </w:r>
    </w:p>
    <w:p w14:paraId="272C1699">
      <w:pPr>
        <w:pStyle w:val="242"/>
        <w:spacing w:line="360" w:lineRule="auto"/>
        <w:ind w:left="424" w:leftChars="202" w:firstLine="0" w:firstLineChars="0"/>
        <w:rPr>
          <w:rFonts w:ascii="Times New Roman"/>
        </w:rPr>
      </w:pPr>
      <w:r>
        <w:rPr>
          <w:rFonts w:ascii="Times New Roman"/>
        </w:rPr>
        <w:t>——第75部分：植物生长调节剂保鲜鲜切花；</w:t>
      </w:r>
    </w:p>
    <w:p w14:paraId="616BAFEA">
      <w:pPr>
        <w:pStyle w:val="61"/>
        <w:spacing w:line="360" w:lineRule="auto"/>
        <w:ind w:left="424" w:leftChars="202" w:firstLine="0" w:firstLineChars="0"/>
      </w:pPr>
      <w:r>
        <w:rPr>
          <w:rFonts w:ascii="Times New Roman"/>
        </w:rPr>
        <w:t>——</w:t>
      </w:r>
      <w:r>
        <w:t>第</w:t>
      </w:r>
      <w:r>
        <w:rPr>
          <w:rFonts w:ascii="Times New Roman"/>
        </w:rPr>
        <w:t>76</w:t>
      </w:r>
      <w:r>
        <w:t>部分：植物生长调节剂促进花生生长</w:t>
      </w:r>
      <w:r>
        <w:rPr>
          <w:rFonts w:hint="eastAsia"/>
        </w:rPr>
        <w:t>；</w:t>
      </w:r>
    </w:p>
    <w:p w14:paraId="7B489705">
      <w:pPr>
        <w:pStyle w:val="242"/>
        <w:spacing w:line="360" w:lineRule="auto"/>
        <w:ind w:left="424" w:leftChars="202" w:firstLine="0" w:firstLineChars="0"/>
        <w:rPr>
          <w:rFonts w:ascii="Times New Roman"/>
        </w:rPr>
      </w:pPr>
      <w:r>
        <w:rPr>
          <w:rFonts w:ascii="Times New Roman"/>
        </w:rPr>
        <w:t>——</w:t>
      </w:r>
      <w:r>
        <w:rPr>
          <w:rFonts w:hint="eastAsia" w:ascii="Times New Roman"/>
        </w:rPr>
        <w:t>第77部分：杀虫剂防治豆类蔬菜豆荚螟；</w:t>
      </w:r>
    </w:p>
    <w:p w14:paraId="2AD6940D">
      <w:pPr>
        <w:pStyle w:val="242"/>
        <w:spacing w:line="360" w:lineRule="auto"/>
        <w:ind w:left="424" w:leftChars="202" w:firstLine="0" w:firstLineChars="0"/>
        <w:rPr>
          <w:rFonts w:ascii="Times New Roman"/>
        </w:rPr>
      </w:pPr>
      <w:r>
        <w:rPr>
          <w:rFonts w:ascii="Times New Roman"/>
        </w:rPr>
        <w:t>——</w:t>
      </w:r>
      <w:r>
        <w:rPr>
          <w:rFonts w:hint="eastAsia" w:ascii="Times New Roman"/>
        </w:rPr>
        <w:t>第78部分：杀菌剂防治瓜类蔓枯病；</w:t>
      </w:r>
    </w:p>
    <w:p w14:paraId="04FA8CAB">
      <w:pPr>
        <w:pStyle w:val="242"/>
        <w:spacing w:line="360" w:lineRule="auto"/>
        <w:ind w:left="424" w:leftChars="202" w:firstLine="0" w:firstLineChars="0"/>
        <w:rPr>
          <w:rFonts w:ascii="Times New Roman"/>
        </w:rPr>
      </w:pPr>
      <w:r>
        <w:rPr>
          <w:rFonts w:ascii="Times New Roman"/>
        </w:rPr>
        <w:t>——</w:t>
      </w:r>
      <w:r>
        <w:rPr>
          <w:rFonts w:hint="eastAsia" w:ascii="Times New Roman"/>
        </w:rPr>
        <w:t>第79部分：杀菌剂防治薏苡黑穗病；</w:t>
      </w:r>
    </w:p>
    <w:p w14:paraId="1AF33CB6">
      <w:pPr>
        <w:pStyle w:val="242"/>
        <w:spacing w:line="360" w:lineRule="auto"/>
        <w:ind w:left="424" w:leftChars="202" w:firstLine="0" w:firstLineChars="0"/>
        <w:rPr>
          <w:rFonts w:ascii="Times New Roman"/>
        </w:rPr>
      </w:pPr>
      <w:r>
        <w:rPr>
          <w:rFonts w:ascii="Times New Roman"/>
        </w:rPr>
        <w:t>——</w:t>
      </w:r>
      <w:r>
        <w:rPr>
          <w:rFonts w:hint="eastAsia" w:ascii="Times New Roman"/>
        </w:rPr>
        <w:t>第80部分：除草剂防治胡萝卜田杂草；</w:t>
      </w:r>
    </w:p>
    <w:p w14:paraId="006CDBA0">
      <w:pPr>
        <w:pStyle w:val="242"/>
        <w:spacing w:line="360" w:lineRule="auto"/>
        <w:ind w:left="424" w:leftChars="202" w:firstLine="0" w:firstLineChars="0"/>
        <w:rPr>
          <w:rFonts w:ascii="Times New Roman"/>
        </w:rPr>
      </w:pPr>
      <w:r>
        <w:rPr>
          <w:rFonts w:ascii="Times New Roman"/>
        </w:rPr>
        <w:t>——</w:t>
      </w:r>
      <w:r>
        <w:rPr>
          <w:rFonts w:hint="eastAsia" w:ascii="Times New Roman"/>
        </w:rPr>
        <w:t>第81部分：植物生长调节剂促进杨树生根；</w:t>
      </w:r>
    </w:p>
    <w:p w14:paraId="6B3243DE">
      <w:pPr>
        <w:pStyle w:val="242"/>
        <w:spacing w:line="360" w:lineRule="auto"/>
        <w:ind w:left="424" w:leftChars="202" w:firstLine="0" w:firstLineChars="0"/>
        <w:rPr>
          <w:rFonts w:ascii="Times New Roman"/>
        </w:rPr>
      </w:pPr>
      <w:r>
        <w:rPr>
          <w:rFonts w:ascii="Times New Roman"/>
        </w:rPr>
        <w:t>——</w:t>
      </w:r>
      <w:r>
        <w:rPr>
          <w:rFonts w:hint="eastAsia" w:ascii="Times New Roman"/>
        </w:rPr>
        <w:t>第82部分：植物生长调节剂调节枇杷树生长；</w:t>
      </w:r>
    </w:p>
    <w:p w14:paraId="02628514">
      <w:pPr>
        <w:pStyle w:val="242"/>
        <w:spacing w:line="360" w:lineRule="auto"/>
        <w:ind w:left="424" w:leftChars="202" w:firstLine="0" w:firstLineChars="0"/>
        <w:rPr>
          <w:rFonts w:ascii="Times New Roman"/>
        </w:rPr>
      </w:pPr>
      <w:r>
        <w:rPr>
          <w:rFonts w:ascii="Times New Roman"/>
        </w:rPr>
        <w:t>——</w:t>
      </w:r>
      <w:r>
        <w:rPr>
          <w:rFonts w:hint="eastAsia" w:ascii="Times New Roman"/>
        </w:rPr>
        <w:t>第83部分：杀虫剂防治豇豆蓟马；</w:t>
      </w:r>
    </w:p>
    <w:p w14:paraId="1897FECD">
      <w:pPr>
        <w:pStyle w:val="242"/>
        <w:spacing w:line="360" w:lineRule="auto"/>
        <w:ind w:left="424" w:leftChars="202" w:firstLine="0" w:firstLineChars="0"/>
        <w:rPr>
          <w:rFonts w:ascii="Times New Roman"/>
        </w:rPr>
      </w:pPr>
      <w:r>
        <w:rPr>
          <w:rFonts w:ascii="Times New Roman"/>
        </w:rPr>
        <w:t>——</w:t>
      </w:r>
      <w:r>
        <w:rPr>
          <w:rFonts w:hint="eastAsia" w:ascii="Times New Roman"/>
        </w:rPr>
        <w:t>第84部分：杀菌剂防治玉米纹枯病；</w:t>
      </w:r>
    </w:p>
    <w:p w14:paraId="1A16AA3C">
      <w:pPr>
        <w:pStyle w:val="242"/>
        <w:spacing w:line="360" w:lineRule="auto"/>
        <w:ind w:left="424" w:leftChars="202" w:firstLine="0" w:firstLineChars="0"/>
        <w:rPr>
          <w:rFonts w:ascii="Times New Roman"/>
        </w:rPr>
      </w:pPr>
      <w:r>
        <w:rPr>
          <w:rFonts w:ascii="Times New Roman"/>
        </w:rPr>
        <w:t>——</w:t>
      </w:r>
      <w:r>
        <w:rPr>
          <w:rFonts w:hint="eastAsia" w:ascii="Times New Roman"/>
        </w:rPr>
        <w:t>第85部分：杀菌剂防治花生根腐病；</w:t>
      </w:r>
    </w:p>
    <w:p w14:paraId="728D8D45">
      <w:pPr>
        <w:pStyle w:val="242"/>
        <w:spacing w:line="360" w:lineRule="auto"/>
        <w:ind w:left="424" w:leftChars="202" w:firstLine="0" w:firstLineChars="0"/>
        <w:rPr>
          <w:rFonts w:ascii="Times New Roman"/>
        </w:rPr>
      </w:pPr>
      <w:r>
        <w:rPr>
          <w:rFonts w:ascii="Times New Roman"/>
        </w:rPr>
        <w:t>——</w:t>
      </w:r>
      <w:r>
        <w:rPr>
          <w:rFonts w:hint="eastAsia" w:ascii="Times New Roman"/>
        </w:rPr>
        <w:t>第86部分：杀菌剂防治辣椒枯萎病；</w:t>
      </w:r>
    </w:p>
    <w:p w14:paraId="3B71893A">
      <w:pPr>
        <w:pStyle w:val="242"/>
        <w:spacing w:line="360" w:lineRule="auto"/>
        <w:ind w:left="424" w:leftChars="202" w:firstLine="0" w:firstLineChars="0"/>
        <w:rPr>
          <w:rFonts w:ascii="Times New Roman"/>
        </w:rPr>
      </w:pPr>
      <w:r>
        <w:rPr>
          <w:rFonts w:ascii="Times New Roman"/>
        </w:rPr>
        <w:t>——</w:t>
      </w:r>
      <w:r>
        <w:rPr>
          <w:rFonts w:hint="eastAsia" w:ascii="Times New Roman"/>
        </w:rPr>
        <w:t>第87部分：除草剂防治甘薯田杂草；</w:t>
      </w:r>
    </w:p>
    <w:p w14:paraId="0DAA44F9">
      <w:pPr>
        <w:pStyle w:val="242"/>
        <w:spacing w:line="360" w:lineRule="auto"/>
        <w:ind w:left="424" w:leftChars="202" w:firstLine="0" w:firstLineChars="0"/>
        <w:rPr>
          <w:rFonts w:ascii="Times New Roman"/>
        </w:rPr>
      </w:pPr>
      <w:r>
        <w:rPr>
          <w:rFonts w:ascii="Times New Roman"/>
        </w:rPr>
        <w:t>——</w:t>
      </w:r>
      <w:r>
        <w:rPr>
          <w:rFonts w:hint="eastAsia" w:ascii="Times New Roman"/>
        </w:rPr>
        <w:t>第88部分：植物生长调节剂控制草坪草生长；</w:t>
      </w:r>
    </w:p>
    <w:p w14:paraId="5824C232">
      <w:pPr>
        <w:pStyle w:val="242"/>
        <w:spacing w:line="360" w:lineRule="auto"/>
        <w:ind w:left="424" w:leftChars="202" w:firstLine="0" w:firstLineChars="0"/>
        <w:rPr>
          <w:rFonts w:ascii="Times New Roman"/>
        </w:rPr>
      </w:pPr>
      <w:r>
        <w:rPr>
          <w:rFonts w:ascii="Times New Roman"/>
        </w:rPr>
        <w:t>——</w:t>
      </w:r>
      <w:r>
        <w:rPr>
          <w:rFonts w:hint="eastAsia" w:ascii="Times New Roman"/>
        </w:rPr>
        <w:t>第89部分：植物生长调节剂促进草莓花芽分化；</w:t>
      </w:r>
    </w:p>
    <w:p w14:paraId="153AEBC8">
      <w:pPr>
        <w:pStyle w:val="242"/>
        <w:spacing w:line="360" w:lineRule="auto"/>
        <w:ind w:left="424" w:leftChars="202" w:firstLine="0" w:firstLineChars="0"/>
        <w:rPr>
          <w:rFonts w:ascii="Times New Roman"/>
        </w:rPr>
      </w:pPr>
      <w:r>
        <w:rPr>
          <w:rFonts w:ascii="Times New Roman"/>
        </w:rPr>
        <w:t>——</w:t>
      </w:r>
      <w:r>
        <w:rPr>
          <w:rFonts w:hint="eastAsia" w:ascii="Times New Roman"/>
        </w:rPr>
        <w:t>第90部分：杀虫剂防治烟草蚜虫；</w:t>
      </w:r>
    </w:p>
    <w:p w14:paraId="1074158D">
      <w:pPr>
        <w:pStyle w:val="242"/>
        <w:spacing w:line="360" w:lineRule="auto"/>
        <w:ind w:left="424" w:leftChars="202" w:firstLine="0" w:firstLineChars="0"/>
        <w:rPr>
          <w:rFonts w:ascii="Times New Roman"/>
        </w:rPr>
      </w:pPr>
      <w:r>
        <w:rPr>
          <w:rFonts w:ascii="Times New Roman"/>
        </w:rPr>
        <w:t>——</w:t>
      </w:r>
      <w:r>
        <w:rPr>
          <w:rFonts w:hint="eastAsia" w:ascii="Times New Roman"/>
        </w:rPr>
        <w:t>第91部分：杀虫剂防治柑橘木虱；</w:t>
      </w:r>
    </w:p>
    <w:p w14:paraId="506B770C">
      <w:pPr>
        <w:pStyle w:val="242"/>
        <w:spacing w:line="360" w:lineRule="auto"/>
        <w:ind w:left="424" w:leftChars="202" w:firstLine="0" w:firstLineChars="0"/>
        <w:rPr>
          <w:rFonts w:ascii="Times New Roman"/>
        </w:rPr>
      </w:pPr>
      <w:r>
        <w:rPr>
          <w:rFonts w:ascii="Times New Roman"/>
        </w:rPr>
        <w:t>——</w:t>
      </w:r>
      <w:r>
        <w:rPr>
          <w:rFonts w:hint="eastAsia" w:ascii="Times New Roman"/>
        </w:rPr>
        <w:t>第92部分：杀菌剂防治贝母灰霉病；</w:t>
      </w:r>
    </w:p>
    <w:p w14:paraId="45C2E35F">
      <w:pPr>
        <w:pStyle w:val="242"/>
        <w:spacing w:line="360" w:lineRule="auto"/>
        <w:ind w:left="424" w:leftChars="202" w:firstLine="0" w:firstLineChars="0"/>
        <w:rPr>
          <w:rFonts w:ascii="Times New Roman"/>
        </w:rPr>
      </w:pPr>
      <w:r>
        <w:rPr>
          <w:rFonts w:ascii="Times New Roman"/>
        </w:rPr>
        <w:t>——</w:t>
      </w:r>
      <w:r>
        <w:rPr>
          <w:rFonts w:hint="eastAsia" w:ascii="Times New Roman"/>
        </w:rPr>
        <w:t>第93部分：杀菌剂防治花生疮痂病；</w:t>
      </w:r>
    </w:p>
    <w:p w14:paraId="60998F72">
      <w:pPr>
        <w:pStyle w:val="242"/>
        <w:spacing w:line="360" w:lineRule="auto"/>
        <w:ind w:left="424" w:leftChars="202" w:firstLine="0" w:firstLineChars="0"/>
        <w:rPr>
          <w:rFonts w:ascii="Times New Roman"/>
        </w:rPr>
      </w:pPr>
      <w:r>
        <w:rPr>
          <w:rFonts w:ascii="Times New Roman"/>
        </w:rPr>
        <w:t>——</w:t>
      </w:r>
      <w:r>
        <w:rPr>
          <w:rFonts w:hint="eastAsia" w:ascii="Times New Roman"/>
        </w:rPr>
        <w:t>第94部分：杀菌剂防治樱桃褐斑穿孔病；</w:t>
      </w:r>
    </w:p>
    <w:p w14:paraId="7E2103BE">
      <w:pPr>
        <w:pStyle w:val="242"/>
        <w:spacing w:line="360" w:lineRule="auto"/>
        <w:ind w:left="424" w:leftChars="202" w:firstLine="0" w:firstLineChars="0"/>
        <w:rPr>
          <w:rFonts w:ascii="Times New Roman"/>
        </w:rPr>
      </w:pPr>
      <w:r>
        <w:rPr>
          <w:rFonts w:ascii="Times New Roman"/>
        </w:rPr>
        <w:t>——</w:t>
      </w:r>
      <w:r>
        <w:rPr>
          <w:rFonts w:hint="eastAsia" w:ascii="Times New Roman"/>
        </w:rPr>
        <w:t>第95部分：除草剂防治洋葱田杂草；</w:t>
      </w:r>
    </w:p>
    <w:p w14:paraId="53998F7A">
      <w:pPr>
        <w:pStyle w:val="242"/>
        <w:spacing w:line="360" w:lineRule="auto"/>
        <w:ind w:left="424" w:leftChars="202" w:firstLine="0" w:firstLineChars="0"/>
        <w:rPr>
          <w:rFonts w:ascii="Times New Roman"/>
        </w:rPr>
      </w:pPr>
      <w:r>
        <w:rPr>
          <w:rFonts w:ascii="Times New Roman"/>
        </w:rPr>
        <w:t>——</w:t>
      </w:r>
      <w:r>
        <w:rPr>
          <w:rFonts w:hint="eastAsia" w:ascii="Times New Roman"/>
        </w:rPr>
        <w:t>第96部分：植物生长调节剂促进叶菜类蔬菜生长；</w:t>
      </w:r>
    </w:p>
    <w:p w14:paraId="4522141C">
      <w:pPr>
        <w:pStyle w:val="242"/>
        <w:spacing w:line="360" w:lineRule="auto"/>
        <w:ind w:left="424" w:leftChars="202" w:firstLine="0" w:firstLineChars="0"/>
        <w:rPr>
          <w:rFonts w:ascii="Times New Roman"/>
        </w:rPr>
      </w:pPr>
      <w:r>
        <w:rPr>
          <w:rFonts w:ascii="Times New Roman"/>
        </w:rPr>
        <w:t>——</w:t>
      </w:r>
      <w:r>
        <w:rPr>
          <w:rFonts w:hint="eastAsia" w:ascii="Times New Roman"/>
        </w:rPr>
        <w:t>第97部分：植物生长调节剂促进辣椒生长；</w:t>
      </w:r>
    </w:p>
    <w:p w14:paraId="476A5960">
      <w:pPr>
        <w:pStyle w:val="242"/>
        <w:spacing w:line="360" w:lineRule="auto"/>
        <w:ind w:left="424" w:leftChars="202" w:firstLine="0" w:firstLineChars="0"/>
        <w:rPr>
          <w:rFonts w:ascii="Times New Roman"/>
        </w:rPr>
      </w:pPr>
      <w:r>
        <w:rPr>
          <w:rFonts w:ascii="Times New Roman"/>
        </w:rPr>
        <w:t>——</w:t>
      </w:r>
      <w:r>
        <w:rPr>
          <w:rFonts w:hint="eastAsia" w:ascii="Times New Roman"/>
        </w:rPr>
        <w:t>第98部分：杀虫剂防治葡萄盲蝽；</w:t>
      </w:r>
    </w:p>
    <w:p w14:paraId="55F3A498">
      <w:pPr>
        <w:pStyle w:val="242"/>
        <w:spacing w:line="360" w:lineRule="auto"/>
        <w:ind w:left="424" w:leftChars="202" w:firstLine="0" w:firstLineChars="0"/>
        <w:rPr>
          <w:rFonts w:hint="eastAsia" w:ascii="Times New Roman"/>
          <w:lang w:eastAsia="zh-CN"/>
        </w:rPr>
      </w:pPr>
      <w:r>
        <w:rPr>
          <w:rFonts w:ascii="Times New Roman"/>
        </w:rPr>
        <w:t>——</w:t>
      </w:r>
      <w:r>
        <w:rPr>
          <w:rFonts w:hint="eastAsia" w:ascii="Times New Roman"/>
        </w:rPr>
        <w:t>第9</w:t>
      </w:r>
      <w:r>
        <w:rPr>
          <w:rFonts w:ascii="Times New Roman"/>
        </w:rPr>
        <w:t>9</w:t>
      </w:r>
      <w:r>
        <w:rPr>
          <w:rFonts w:hint="eastAsia" w:ascii="Times New Roman"/>
        </w:rPr>
        <w:t>部分：杀菌剂防治柑橘树脂病</w:t>
      </w:r>
      <w:r>
        <w:rPr>
          <w:rFonts w:hint="eastAsia" w:ascii="Times New Roman"/>
          <w:lang w:eastAsia="zh-CN"/>
        </w:rPr>
        <w:t>；</w:t>
      </w:r>
    </w:p>
    <w:p w14:paraId="6211A550">
      <w:pPr>
        <w:pStyle w:val="242"/>
        <w:spacing w:line="360" w:lineRule="auto"/>
        <w:ind w:left="424" w:leftChars="202" w:firstLine="0" w:firstLineChars="0"/>
        <w:rPr>
          <w:rFonts w:hint="eastAsia" w:ascii="Times New Roman"/>
          <w:lang w:val="en-US" w:eastAsia="zh-CN"/>
        </w:rPr>
      </w:pPr>
      <w:r>
        <w:rPr>
          <w:rFonts w:ascii="Times New Roman"/>
        </w:rPr>
        <w:t>——</w:t>
      </w:r>
      <w:r>
        <w:rPr>
          <w:rFonts w:hint="eastAsia" w:ascii="Times New Roman"/>
        </w:rPr>
        <w:t>第</w:t>
      </w:r>
      <w:r>
        <w:rPr>
          <w:rFonts w:hint="eastAsia" w:ascii="Times New Roman"/>
          <w:lang w:val="en-US" w:eastAsia="zh-CN"/>
        </w:rPr>
        <w:t>100</w:t>
      </w:r>
      <w:r>
        <w:rPr>
          <w:rFonts w:hint="eastAsia" w:ascii="Times New Roman"/>
        </w:rPr>
        <w:t>部分：杀菌剂防治</w:t>
      </w:r>
      <w:r>
        <w:rPr>
          <w:rFonts w:hint="eastAsia" w:ascii="Times New Roman"/>
          <w:lang w:val="en-US" w:eastAsia="zh-CN"/>
        </w:rPr>
        <w:t>小麦茎基腐病；</w:t>
      </w:r>
    </w:p>
    <w:p w14:paraId="188FDDAE">
      <w:pPr>
        <w:pStyle w:val="242"/>
        <w:spacing w:line="360" w:lineRule="auto"/>
        <w:ind w:left="424" w:leftChars="202" w:firstLine="0" w:firstLineChars="0"/>
        <w:rPr>
          <w:rFonts w:hint="eastAsia" w:ascii="Times New Roman"/>
          <w:lang w:val="en-US" w:eastAsia="zh-CN"/>
        </w:rPr>
      </w:pPr>
      <w:r>
        <w:rPr>
          <w:rFonts w:ascii="Times New Roman"/>
        </w:rPr>
        <w:t>——</w:t>
      </w:r>
      <w:r>
        <w:rPr>
          <w:rFonts w:hint="eastAsia" w:ascii="Times New Roman"/>
        </w:rPr>
        <w:t>第</w:t>
      </w:r>
      <w:r>
        <w:rPr>
          <w:rFonts w:hint="eastAsia" w:ascii="Times New Roman"/>
          <w:lang w:val="en-US" w:eastAsia="zh-CN"/>
        </w:rPr>
        <w:t>101</w:t>
      </w:r>
      <w:r>
        <w:rPr>
          <w:rFonts w:hint="eastAsia" w:ascii="Times New Roman"/>
        </w:rPr>
        <w:t>部分：</w:t>
      </w:r>
      <w:r>
        <w:rPr>
          <w:rFonts w:hint="eastAsia" w:ascii="Times New Roman"/>
          <w:lang w:val="en-US" w:eastAsia="zh-CN"/>
        </w:rPr>
        <w:t>杀线虫剂注干防治松树松材线虫病；</w:t>
      </w:r>
    </w:p>
    <w:p w14:paraId="61B63B37">
      <w:pPr>
        <w:pStyle w:val="242"/>
        <w:spacing w:line="360" w:lineRule="auto"/>
        <w:ind w:left="424" w:leftChars="202" w:firstLine="0" w:firstLineChars="0"/>
        <w:rPr>
          <w:rFonts w:hint="eastAsia" w:ascii="Times New Roman"/>
          <w:lang w:eastAsia="zh-CN"/>
        </w:rPr>
      </w:pPr>
      <w:r>
        <w:rPr>
          <w:rFonts w:ascii="Times New Roman"/>
        </w:rPr>
        <w:t>——</w:t>
      </w:r>
      <w:r>
        <w:rPr>
          <w:rFonts w:hint="eastAsia" w:ascii="Times New Roman"/>
        </w:rPr>
        <w:t>第</w:t>
      </w:r>
      <w:r>
        <w:rPr>
          <w:rFonts w:hint="eastAsia" w:ascii="Times New Roman"/>
          <w:lang w:val="en-US" w:eastAsia="zh-CN"/>
        </w:rPr>
        <w:t>102</w:t>
      </w:r>
      <w:r>
        <w:rPr>
          <w:rFonts w:hint="eastAsia" w:ascii="Times New Roman"/>
        </w:rPr>
        <w:t>部分：杀虫剂防治玉米草地贪夜蛾</w:t>
      </w:r>
      <w:r>
        <w:rPr>
          <w:rFonts w:hint="eastAsia" w:ascii="Times New Roman"/>
          <w:lang w:eastAsia="zh-CN"/>
        </w:rPr>
        <w:t>。</w:t>
      </w:r>
    </w:p>
    <w:p w14:paraId="1934A092">
      <w:pPr>
        <w:pStyle w:val="29"/>
        <w:spacing w:line="360" w:lineRule="auto"/>
        <w:ind w:left="0" w:leftChars="0"/>
        <w:rPr>
          <w:snapToGrid w:val="0"/>
          <w:kern w:val="0"/>
          <w:lang w:val="en-GB"/>
        </w:rPr>
      </w:pPr>
      <w:r>
        <w:rPr>
          <w:rFonts w:hint="eastAsia"/>
          <w:snapToGrid w:val="0"/>
          <w:kern w:val="0"/>
          <w:lang w:val="en-GB"/>
        </w:rPr>
        <w:t>请注意本文件的某些内容可能涉及专利。本文件的发布机构不承担识别专利的责任。</w:t>
      </w:r>
    </w:p>
    <w:p w14:paraId="1A100DAA">
      <w:pPr>
        <w:pStyle w:val="242"/>
        <w:spacing w:line="360" w:lineRule="auto"/>
        <w:ind w:left="141" w:hanging="140" w:hangingChars="67"/>
        <w:rPr>
          <w:rFonts w:ascii="Times New Roman"/>
          <w:snapToGrid w:val="0"/>
          <w:lang w:val="en-GB"/>
        </w:rPr>
      </w:pPr>
      <w:r>
        <w:rPr>
          <w:rFonts w:hint="eastAsia" w:ascii="Times New Roman"/>
          <w:kern w:val="2"/>
        </w:rPr>
        <w:t xml:space="preserve"> </w:t>
      </w:r>
      <w:r>
        <w:rPr>
          <w:rFonts w:ascii="Times New Roman"/>
          <w:kern w:val="2"/>
        </w:rPr>
        <w:t xml:space="preserve">  </w:t>
      </w:r>
      <w:r>
        <w:rPr>
          <w:rFonts w:hint="eastAsia" w:ascii="Times New Roman"/>
          <w:kern w:val="2"/>
          <w:lang w:val="en-US" w:eastAsia="zh-CN"/>
        </w:rPr>
        <w:t xml:space="preserve"> </w:t>
      </w:r>
      <w:r>
        <w:rPr>
          <w:rFonts w:hint="eastAsia" w:ascii="Times New Roman"/>
          <w:kern w:val="2"/>
        </w:rPr>
        <w:t>本文件由中华人民共和国农业农村部种植业管理司</w:t>
      </w:r>
      <w:r>
        <w:rPr>
          <w:rFonts w:hint="eastAsia" w:ascii="Times New Roman"/>
          <w:snapToGrid w:val="0"/>
          <w:lang w:val="en-GB"/>
        </w:rPr>
        <w:t>提出。</w:t>
      </w:r>
    </w:p>
    <w:p w14:paraId="571874EC">
      <w:pPr>
        <w:widowControl/>
        <w:spacing w:before="50" w:after="50" w:line="360" w:lineRule="auto"/>
        <w:ind w:firstLine="420" w:firstLineChars="200"/>
        <w:jc w:val="left"/>
        <w:outlineLvl w:val="0"/>
        <w:rPr>
          <w:snapToGrid w:val="0"/>
        </w:rPr>
      </w:pPr>
      <w:r>
        <w:rPr>
          <w:rFonts w:hint="eastAsia"/>
        </w:rPr>
        <w:t>本文件由全国农药标准化技术委员会（</w:t>
      </w:r>
      <w:r>
        <w:rPr>
          <w:rFonts w:hint="default" w:ascii="Times New Roman" w:hAnsi="Times New Roman" w:cs="Times New Roman"/>
        </w:rPr>
        <w:t>SAC/TC 133</w:t>
      </w:r>
      <w:r>
        <w:rPr>
          <w:rFonts w:hint="eastAsia"/>
        </w:rPr>
        <w:t>）归口</w:t>
      </w:r>
      <w:r>
        <w:rPr>
          <w:rFonts w:hint="eastAsia"/>
          <w:kern w:val="0"/>
        </w:rPr>
        <w:t>。</w:t>
      </w:r>
    </w:p>
    <w:p w14:paraId="09680199">
      <w:pPr>
        <w:pStyle w:val="242"/>
        <w:spacing w:line="360" w:lineRule="auto"/>
        <w:ind w:firstLine="0" w:firstLineChars="0"/>
        <w:rPr>
          <w:rFonts w:ascii="Times New Roman"/>
          <w:kern w:val="2"/>
        </w:rPr>
      </w:pPr>
      <w:r>
        <w:rPr>
          <w:rFonts w:ascii="Times New Roman"/>
          <w:snapToGrid w:val="0"/>
          <w:lang w:val="en-GB"/>
        </w:rPr>
        <w:t xml:space="preserve">  </w:t>
      </w:r>
      <w:r>
        <w:rPr>
          <w:rFonts w:hint="eastAsia" w:ascii="Times New Roman"/>
          <w:snapToGrid w:val="0"/>
          <w:lang w:val="en-GB"/>
        </w:rPr>
        <w:t xml:space="preserve">  </w:t>
      </w:r>
      <w:r>
        <w:rPr>
          <w:rFonts w:ascii="Times New Roman"/>
          <w:snapToGrid w:val="0"/>
          <w:lang w:val="en-GB"/>
        </w:rPr>
        <w:t>本</w:t>
      </w:r>
      <w:r>
        <w:rPr>
          <w:rFonts w:hint="eastAsia" w:ascii="Times New Roman"/>
          <w:snapToGrid w:val="0"/>
          <w:lang w:val="en-GB"/>
        </w:rPr>
        <w:t>文件</w:t>
      </w:r>
      <w:r>
        <w:rPr>
          <w:rFonts w:ascii="Times New Roman"/>
          <w:snapToGrid w:val="0"/>
          <w:lang w:val="en-GB"/>
        </w:rPr>
        <w:t>起草单位：农业农村部农药检定所、</w:t>
      </w:r>
      <w:r>
        <w:rPr>
          <w:rFonts w:ascii="Times New Roman"/>
          <w:kern w:val="2"/>
        </w:rPr>
        <w:t>山东省果树研究所</w:t>
      </w:r>
    </w:p>
    <w:p w14:paraId="0EB40B2F">
      <w:pPr>
        <w:pStyle w:val="242"/>
        <w:spacing w:line="360" w:lineRule="auto"/>
        <w:ind w:firstLine="0" w:firstLineChars="0"/>
        <w:rPr>
          <w:rFonts w:hint="default" w:ascii="Times New Roman" w:eastAsia="宋体"/>
          <w:snapToGrid w:val="0"/>
          <w:lang w:val="en-US" w:eastAsia="zh-CN"/>
        </w:rPr>
      </w:pPr>
      <w:r>
        <w:rPr>
          <w:rFonts w:ascii="Times New Roman"/>
          <w:snapToGrid w:val="0"/>
          <w:lang w:val="en-GB"/>
        </w:rPr>
        <w:t xml:space="preserve"> </w:t>
      </w:r>
      <w:r>
        <w:rPr>
          <w:rFonts w:hint="eastAsia" w:ascii="Times New Roman"/>
          <w:snapToGrid w:val="0"/>
          <w:lang w:val="en-GB"/>
        </w:rPr>
        <w:t xml:space="preserve">  </w:t>
      </w:r>
      <w:r>
        <w:rPr>
          <w:rFonts w:ascii="Times New Roman"/>
          <w:snapToGrid w:val="0"/>
          <w:lang w:val="en-GB"/>
        </w:rPr>
        <w:t xml:space="preserve"> 本</w:t>
      </w:r>
      <w:r>
        <w:rPr>
          <w:rFonts w:hint="eastAsia" w:ascii="Times New Roman"/>
          <w:snapToGrid w:val="0"/>
          <w:lang w:val="en-GB"/>
        </w:rPr>
        <w:t>文件</w:t>
      </w:r>
      <w:r>
        <w:rPr>
          <w:rFonts w:ascii="Times New Roman"/>
          <w:snapToGrid w:val="0"/>
          <w:lang w:val="en-GB"/>
        </w:rPr>
        <w:t>主要起草人：</w:t>
      </w:r>
      <w:r>
        <w:rPr>
          <w:rFonts w:hint="eastAsia" w:ascii="Times New Roman"/>
          <w:snapToGrid w:val="0"/>
          <w:lang w:val="en-US" w:eastAsia="zh-CN"/>
        </w:rPr>
        <w:t xml:space="preserve">           </w:t>
      </w:r>
    </w:p>
    <w:p w14:paraId="067E0175">
      <w:pPr>
        <w:pStyle w:val="61"/>
        <w:spacing w:line="360" w:lineRule="auto"/>
        <w:ind w:firstLine="420"/>
      </w:pPr>
    </w:p>
    <w:p w14:paraId="4A392EF4">
      <w:pPr>
        <w:pStyle w:val="61"/>
        <w:spacing w:line="360" w:lineRule="auto"/>
        <w:ind w:firstLine="420"/>
      </w:pPr>
    </w:p>
    <w:p w14:paraId="65E3B0F2">
      <w:pPr>
        <w:pStyle w:val="61"/>
        <w:ind w:firstLine="420"/>
        <w:sectPr>
          <w:headerReference r:id="rId9" w:type="default"/>
          <w:footerReference r:id="rId11" w:type="default"/>
          <w:headerReference r:id="rId10" w:type="even"/>
          <w:pgSz w:w="11906" w:h="16838"/>
          <w:pgMar w:top="567" w:right="1134" w:bottom="1134" w:left="1134" w:header="1418" w:footer="1134" w:gutter="284"/>
          <w:pgNumType w:fmt="upperRoman" w:start="1"/>
          <w:cols w:space="425" w:num="1"/>
          <w:formProt w:val="0"/>
          <w:docGrid w:linePitch="312" w:charSpace="0"/>
        </w:sectPr>
      </w:pPr>
    </w:p>
    <w:bookmarkEnd w:id="15"/>
    <w:p w14:paraId="2E51EBD4">
      <w:pPr>
        <w:spacing w:line="20" w:lineRule="exact"/>
        <w:jc w:val="center"/>
        <w:rPr>
          <w:rFonts w:ascii="黑体" w:hAnsi="黑体" w:eastAsia="黑体"/>
          <w:sz w:val="32"/>
          <w:szCs w:val="32"/>
        </w:rPr>
      </w:pPr>
      <w:bookmarkStart w:id="16" w:name="BookMark4"/>
    </w:p>
    <w:p w14:paraId="234A9107">
      <w:pPr>
        <w:spacing w:line="20" w:lineRule="exact"/>
        <w:jc w:val="center"/>
        <w:rPr>
          <w:rFonts w:ascii="黑体" w:hAnsi="黑体" w:eastAsia="黑体"/>
          <w:sz w:val="32"/>
          <w:szCs w:val="32"/>
        </w:rPr>
      </w:pPr>
    </w:p>
    <w:sdt>
      <w:sdtPr>
        <w:rPr>
          <w:rFonts w:cs="黑体"/>
          <w:szCs w:val="32"/>
        </w:rPr>
        <w:tag w:val="NEW_STAND_NAME"/>
        <w:id w:val="595910757"/>
        <w:lock w:val="sdtLocked"/>
        <w:placeholder>
          <w:docPart w:val="17F3803AC1584C10BA64A6F8C922A0F9"/>
        </w:placeholder>
      </w:sdtPr>
      <w:sdtEndPr>
        <w:rPr>
          <w:rFonts w:cs="黑体"/>
          <w:szCs w:val="32"/>
        </w:rPr>
      </w:sdtEndPr>
      <w:sdtContent>
        <w:p w14:paraId="27CFDB8E">
          <w:pPr>
            <w:pStyle w:val="249"/>
            <w:numPr>
              <w:ilvl w:val="0"/>
              <w:numId w:val="2"/>
            </w:numPr>
            <w:adjustRightInd w:val="0"/>
            <w:snapToGrid w:val="0"/>
            <w:spacing w:before="0" w:after="0" w:line="360" w:lineRule="auto"/>
            <w:rPr>
              <w:rFonts w:ascii="Times New Roman"/>
              <w:szCs w:val="32"/>
            </w:rPr>
          </w:pPr>
          <w:bookmarkStart w:id="17" w:name="NEW_STAND_NAME"/>
          <w:r>
            <w:rPr>
              <w:rFonts w:hint="eastAsia" w:ascii="Times New Roman"/>
              <w:szCs w:val="32"/>
            </w:rPr>
            <w:t>农药田间药效试验准则</w:t>
          </w:r>
        </w:p>
        <w:p w14:paraId="62088C03">
          <w:pPr>
            <w:pStyle w:val="241"/>
            <w:numPr>
              <w:ilvl w:val="0"/>
              <w:numId w:val="2"/>
            </w:numPr>
            <w:adjustRightInd w:val="0"/>
            <w:snapToGrid w:val="0"/>
            <w:spacing w:before="0" w:after="0" w:line="360" w:lineRule="auto"/>
          </w:pPr>
          <w:r>
            <w:rPr>
              <w:rFonts w:hint="eastAsia"/>
            </w:rPr>
            <w:t>第10</w:t>
          </w:r>
          <w:r>
            <w:rPr>
              <w:rFonts w:hint="eastAsia"/>
              <w:lang w:val="en-US" w:eastAsia="zh-CN"/>
            </w:rPr>
            <w:t>3</w:t>
          </w:r>
          <w:r>
            <w:rPr>
              <w:rFonts w:hint="eastAsia"/>
            </w:rPr>
            <w:t>部分：</w:t>
          </w:r>
          <w:r>
            <w:rPr>
              <w:rFonts w:hint="eastAsia" w:ascii="宋体" w:hAnsi="宋体"/>
            </w:rPr>
            <w:t>植物生长调节剂促进樱桃树萌芽</w:t>
          </w:r>
        </w:p>
      </w:sdtContent>
    </w:sdt>
    <w:bookmarkEnd w:id="17"/>
    <w:p w14:paraId="2962820F">
      <w:pPr>
        <w:spacing w:line="360" w:lineRule="auto"/>
        <w:rPr>
          <w:rFonts w:hint="default" w:ascii="黑体" w:hAnsi="黑体" w:eastAsia="黑体" w:cs="黑体"/>
          <w:lang w:val="en-US"/>
        </w:rPr>
      </w:pPr>
      <w:bookmarkStart w:id="18" w:name="_Toc24884211"/>
      <w:bookmarkStart w:id="19" w:name="_Toc26986530"/>
      <w:bookmarkStart w:id="20" w:name="_Toc26648465"/>
      <w:bookmarkStart w:id="21" w:name="_Toc17233333"/>
      <w:bookmarkStart w:id="22" w:name="_Toc26986771"/>
      <w:bookmarkStart w:id="23" w:name="_Toc24884218"/>
      <w:bookmarkStart w:id="24" w:name="_Toc17233325"/>
      <w:bookmarkStart w:id="25" w:name="_Toc26718930"/>
      <w:r>
        <w:rPr>
          <w:rFonts w:hint="eastAsia" w:ascii="黑体" w:hAnsi="黑体" w:eastAsia="黑体" w:cs="黑体"/>
          <w:lang w:val="en-US" w:eastAsia="zh-CN"/>
        </w:rPr>
        <w:t>1范围</w:t>
      </w:r>
    </w:p>
    <w:bookmarkEnd w:id="18"/>
    <w:bookmarkEnd w:id="19"/>
    <w:bookmarkEnd w:id="20"/>
    <w:bookmarkEnd w:id="21"/>
    <w:bookmarkEnd w:id="22"/>
    <w:bookmarkEnd w:id="23"/>
    <w:bookmarkEnd w:id="24"/>
    <w:bookmarkEnd w:id="25"/>
    <w:p w14:paraId="0DFD86C1">
      <w:pPr>
        <w:spacing w:line="360" w:lineRule="auto"/>
        <w:ind w:firstLine="420" w:firstLineChars="200"/>
      </w:pPr>
      <w:bookmarkStart w:id="26" w:name="_Toc26648466"/>
      <w:bookmarkStart w:id="27" w:name="_Toc17233326"/>
      <w:bookmarkStart w:id="28" w:name="_Toc17233334"/>
      <w:bookmarkStart w:id="29" w:name="_Toc24884219"/>
      <w:bookmarkStart w:id="30" w:name="_Toc24884212"/>
      <w:r>
        <w:rPr>
          <w:rFonts w:hint="eastAsia"/>
        </w:rPr>
        <w:t>本文件</w:t>
      </w:r>
      <w:r>
        <w:rPr>
          <w:rFonts w:hint="eastAsia"/>
          <w:lang w:val="en-US" w:eastAsia="zh-CN"/>
        </w:rPr>
        <w:t>描述</w:t>
      </w:r>
      <w:r>
        <w:t>了</w:t>
      </w:r>
      <w:r>
        <w:rPr>
          <w:rFonts w:hint="eastAsia"/>
        </w:rPr>
        <w:t>植物生长调节剂促进樱桃树萌芽田间药效小区试验的方法和基本要求</w:t>
      </w:r>
      <w:r>
        <w:t>。</w:t>
      </w:r>
    </w:p>
    <w:p w14:paraId="0E693F39">
      <w:pPr>
        <w:spacing w:line="360" w:lineRule="auto"/>
        <w:ind w:firstLine="420" w:firstLineChars="200"/>
      </w:pPr>
      <w:r>
        <w:rPr>
          <w:rFonts w:hint="eastAsia"/>
        </w:rPr>
        <w:t>本文件适用于植物生长调节剂促进樱桃树萌芽登记用田间药效小区试验及药效评价。</w:t>
      </w:r>
    </w:p>
    <w:p w14:paraId="4543C3BD">
      <w:pPr>
        <w:pStyle w:val="109"/>
        <w:numPr>
          <w:ilvl w:val="1"/>
          <w:numId w:val="0"/>
        </w:numPr>
        <w:spacing w:before="240" w:after="240"/>
        <w:ind w:leftChars="0"/>
      </w:pPr>
      <w:bookmarkStart w:id="31" w:name="_Toc26986772"/>
      <w:bookmarkStart w:id="32" w:name="_Toc26986531"/>
      <w:bookmarkStart w:id="33" w:name="_Toc26718931"/>
      <w:r>
        <w:rPr>
          <w:rFonts w:hint="eastAsia"/>
          <w:lang w:val="en-US" w:eastAsia="zh-CN"/>
        </w:rPr>
        <w:t>2</w:t>
      </w:r>
      <w:r>
        <w:rPr>
          <w:rFonts w:hint="eastAsia"/>
        </w:rPr>
        <w:t>规范性引用文件</w:t>
      </w:r>
      <w:bookmarkEnd w:id="26"/>
      <w:bookmarkEnd w:id="27"/>
      <w:bookmarkEnd w:id="28"/>
      <w:bookmarkEnd w:id="29"/>
      <w:bookmarkEnd w:id="30"/>
      <w:bookmarkEnd w:id="31"/>
      <w:bookmarkEnd w:id="32"/>
      <w:bookmarkEnd w:id="33"/>
    </w:p>
    <w:sdt>
      <w:sdtPr>
        <w:rPr>
          <w:rFonts w:hint="eastAsia"/>
        </w:rPr>
        <w:id w:val="715848253"/>
        <w:placeholder>
          <w:docPart w:val="12076860CF284F9AA932449381D859F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8F826F0">
          <w:pPr>
            <w:pStyle w:val="61"/>
            <w:spacing w:line="36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59A73F8">
      <w:pPr>
        <w:adjustRightInd/>
        <w:spacing w:line="360" w:lineRule="auto"/>
        <w:ind w:firstLine="420" w:firstLineChars="200"/>
        <w:rPr>
          <w:rFonts w:ascii="宋体" w:hAnsi="宋体" w:cs="Arial"/>
          <w:color w:val="333333"/>
        </w:rPr>
      </w:pPr>
      <w:r>
        <w:rPr>
          <w:rStyle w:val="33"/>
          <w:rFonts w:hint="eastAsia" w:ascii="宋体" w:hAnsi="宋体"/>
          <w:b w:val="0"/>
          <w:color w:val="000000"/>
        </w:rPr>
        <w:t>GB/T 26906</w:t>
      </w:r>
      <w:r>
        <w:rPr>
          <w:rStyle w:val="33"/>
          <w:rFonts w:hint="eastAsia"/>
          <w:color w:val="000000"/>
        </w:rPr>
        <w:t xml:space="preserve"> </w:t>
      </w:r>
      <w:r>
        <w:rPr>
          <w:rFonts w:hint="eastAsia"/>
          <w:color w:val="000000"/>
        </w:rPr>
        <w:t>樱桃质量等级</w:t>
      </w:r>
    </w:p>
    <w:p w14:paraId="613877FB">
      <w:pPr>
        <w:adjustRightInd/>
        <w:spacing w:line="360" w:lineRule="auto"/>
        <w:ind w:firstLine="420" w:firstLineChars="200"/>
        <w:rPr>
          <w:rFonts w:ascii="Times New Roman" w:hAnsi="Times New Roman"/>
        </w:rPr>
      </w:pPr>
      <w:r>
        <w:rPr>
          <w:rStyle w:val="33"/>
          <w:rFonts w:hint="eastAsia" w:ascii="宋体" w:hAnsi="宋体"/>
          <w:b w:val="0"/>
          <w:color w:val="000000"/>
        </w:rPr>
        <w:t xml:space="preserve">NY/T 2717 </w:t>
      </w:r>
      <w:r>
        <w:rPr>
          <w:rStyle w:val="33"/>
          <w:rFonts w:hint="eastAsia" w:ascii="宋体" w:hAnsi="宋体"/>
          <w:b w:val="0"/>
          <w:color w:val="000000"/>
          <w:lang w:val="en-US" w:eastAsia="zh-CN"/>
        </w:rPr>
        <w:t xml:space="preserve"> </w:t>
      </w:r>
      <w:r>
        <w:rPr>
          <w:rFonts w:hint="eastAsia"/>
          <w:color w:val="000000"/>
        </w:rPr>
        <w:t>樱桃良好农业规范</w:t>
      </w:r>
    </w:p>
    <w:p w14:paraId="0B2D1547">
      <w:pPr>
        <w:pStyle w:val="109"/>
        <w:numPr>
          <w:ilvl w:val="1"/>
          <w:numId w:val="0"/>
        </w:numPr>
        <w:spacing w:before="240" w:after="240"/>
        <w:ind w:leftChars="0"/>
      </w:pPr>
      <w:r>
        <w:rPr>
          <w:rFonts w:hint="eastAsia"/>
          <w:szCs w:val="21"/>
          <w:lang w:val="en-US" w:eastAsia="zh-CN"/>
        </w:rPr>
        <w:t>3</w:t>
      </w:r>
      <w:r>
        <w:rPr>
          <w:rFonts w:hint="eastAsia"/>
          <w:szCs w:val="21"/>
        </w:rPr>
        <w:t>术语和定义</w:t>
      </w:r>
    </w:p>
    <w:sdt>
      <w:sdtPr>
        <w:id w:val="-1909835108"/>
        <w:placeholder>
          <w:docPart w:val="02101BA713BB40A0A4375D3B076BBB7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0E8B1DD">
          <w:pPr>
            <w:pStyle w:val="61"/>
            <w:spacing w:line="360" w:lineRule="auto"/>
            <w:ind w:firstLine="420"/>
          </w:pPr>
          <w:bookmarkStart w:id="34" w:name="_Toc26986532"/>
          <w:bookmarkEnd w:id="34"/>
          <w:r>
            <w:t>本文件没有需要界定的术语和定义。</w:t>
          </w:r>
        </w:p>
      </w:sdtContent>
    </w:sdt>
    <w:p w14:paraId="64920542">
      <w:pPr>
        <w:pStyle w:val="109"/>
        <w:numPr>
          <w:ilvl w:val="1"/>
          <w:numId w:val="0"/>
        </w:numPr>
        <w:spacing w:before="240" w:after="240"/>
        <w:ind w:leftChars="0"/>
      </w:pPr>
      <w:r>
        <w:rPr>
          <w:rFonts w:hint="eastAsia"/>
          <w:lang w:val="en-US" w:eastAsia="zh-CN"/>
        </w:rPr>
        <w:t>4</w:t>
      </w:r>
      <w:r>
        <w:rPr>
          <w:rFonts w:hint="eastAsia"/>
        </w:rPr>
        <w:t>试验条件</w:t>
      </w:r>
    </w:p>
    <w:p w14:paraId="69E39A0C">
      <w:pPr>
        <w:spacing w:line="360" w:lineRule="auto"/>
        <w:rPr>
          <w:rFonts w:eastAsia="黑体"/>
          <w:kern w:val="0"/>
        </w:rPr>
      </w:pPr>
      <w:r>
        <w:rPr>
          <w:rFonts w:hint="eastAsia" w:ascii="Times New Roman" w:hAnsi="Times New Roman"/>
          <w:kern w:val="0"/>
        </w:rPr>
        <w:t>4.1</w:t>
      </w:r>
      <w:r>
        <w:rPr>
          <w:rFonts w:hint="eastAsia" w:eastAsia="黑体"/>
          <w:kern w:val="0"/>
        </w:rPr>
        <w:t>试验作物和品种的选择</w:t>
      </w:r>
    </w:p>
    <w:p w14:paraId="65C79DFE">
      <w:pPr>
        <w:snapToGrid w:val="0"/>
        <w:spacing w:line="360" w:lineRule="auto"/>
        <w:ind w:left="381"/>
      </w:pPr>
      <w:r>
        <w:rPr>
          <w:rFonts w:hint="eastAsia"/>
        </w:rPr>
        <w:t>试验作物为甜樱桃</w:t>
      </w:r>
      <w:r>
        <w:rPr>
          <w:rFonts w:hint="eastAsia"/>
          <w:i/>
        </w:rPr>
        <w:t>Prunus avium</w:t>
      </w:r>
      <w:r>
        <w:rPr>
          <w:rFonts w:hint="eastAsia"/>
        </w:rPr>
        <w:t xml:space="preserve"> L</w:t>
      </w:r>
      <w:r>
        <w:rPr>
          <w:rFonts w:hint="eastAsia"/>
          <w:lang w:val="en-US" w:eastAsia="zh-CN"/>
        </w:rPr>
        <w:t>.</w:t>
      </w:r>
      <w:r>
        <w:rPr>
          <w:rFonts w:hint="eastAsia"/>
        </w:rPr>
        <w:t>，选用当地适宜栽培的品种，记录品种和砧木名称。</w:t>
      </w:r>
    </w:p>
    <w:p w14:paraId="38BBF1F2">
      <w:pPr>
        <w:spacing w:line="360" w:lineRule="auto"/>
        <w:rPr>
          <w:rFonts w:eastAsia="黑体"/>
          <w:kern w:val="0"/>
        </w:rPr>
      </w:pPr>
      <w:r>
        <w:rPr>
          <w:rFonts w:hint="eastAsia" w:ascii="Times New Roman" w:hAnsi="Times New Roman"/>
          <w:kern w:val="0"/>
        </w:rPr>
        <w:t xml:space="preserve">4.2 </w:t>
      </w:r>
      <w:r>
        <w:rPr>
          <w:rFonts w:hint="eastAsia" w:eastAsia="黑体"/>
          <w:kern w:val="0"/>
        </w:rPr>
        <w:t>环境条件</w:t>
      </w:r>
    </w:p>
    <w:p w14:paraId="74148C78">
      <w:pPr>
        <w:spacing w:line="360" w:lineRule="auto"/>
        <w:rPr>
          <w:rFonts w:ascii="Times New Roman" w:hAnsi="Times New Roman"/>
          <w:kern w:val="0"/>
        </w:rPr>
      </w:pPr>
      <w:r>
        <w:rPr>
          <w:rFonts w:hint="eastAsia" w:ascii="Times New Roman" w:hAnsi="Times New Roman"/>
          <w:kern w:val="0"/>
        </w:rPr>
        <w:t xml:space="preserve">    </w:t>
      </w:r>
      <w:r>
        <w:rPr>
          <w:rFonts w:hint="eastAsia"/>
        </w:rPr>
        <w:t>选择有代表性、树体健康、处于结果</w:t>
      </w:r>
      <w:r>
        <w:rPr>
          <w:rFonts w:hint="eastAsia"/>
          <w:lang w:val="en-US" w:eastAsia="zh-CN"/>
        </w:rPr>
        <w:t>初</w:t>
      </w:r>
      <w:r>
        <w:rPr>
          <w:rFonts w:hint="eastAsia"/>
        </w:rPr>
        <w:t>盛期</w:t>
      </w:r>
      <w:r>
        <w:rPr>
          <w:rFonts w:hint="eastAsia"/>
          <w:lang w:val="en-US" w:eastAsia="zh-CN"/>
        </w:rPr>
        <w:t>至结果盛期</w:t>
      </w:r>
      <w:r>
        <w:rPr>
          <w:rFonts w:hint="eastAsia"/>
        </w:rPr>
        <w:t>的地块进行，有倒春寒发生的种植区</w:t>
      </w:r>
      <w:r>
        <w:rPr>
          <w:rFonts w:hint="eastAsia"/>
          <w:lang w:val="en-US" w:eastAsia="zh-CN"/>
        </w:rPr>
        <w:t>域</w:t>
      </w:r>
      <w:r>
        <w:rPr>
          <w:rFonts w:hint="eastAsia"/>
        </w:rPr>
        <w:t>应在设施</w:t>
      </w:r>
      <w:r>
        <w:rPr>
          <w:rFonts w:hint="eastAsia"/>
          <w:lang w:val="en-US" w:eastAsia="zh-CN"/>
        </w:rPr>
        <w:t>内栽植的</w:t>
      </w:r>
      <w:r>
        <w:rPr>
          <w:rFonts w:hint="eastAsia"/>
        </w:rPr>
        <w:t>樱桃</w:t>
      </w:r>
      <w:r>
        <w:rPr>
          <w:rFonts w:hint="eastAsia"/>
          <w:lang w:val="en-US" w:eastAsia="zh-CN"/>
        </w:rPr>
        <w:t>树</w:t>
      </w:r>
      <w:r>
        <w:rPr>
          <w:rFonts w:hint="eastAsia"/>
        </w:rPr>
        <w:t>上进行试验。所有试验小区种植的樱桃品种、树龄</w:t>
      </w:r>
      <w:r>
        <w:t>、</w:t>
      </w:r>
      <w:r>
        <w:rPr>
          <w:rFonts w:hint="eastAsia"/>
        </w:rPr>
        <w:t>砧木</w:t>
      </w:r>
      <w:r>
        <w:t>、</w:t>
      </w:r>
      <w:r>
        <w:rPr>
          <w:rFonts w:hint="eastAsia"/>
        </w:rPr>
        <w:t>树体大小</w:t>
      </w:r>
      <w:r>
        <w:t>、</w:t>
      </w:r>
      <w:r>
        <w:rPr>
          <w:rFonts w:hint="eastAsia"/>
        </w:rPr>
        <w:t>栽培条件（如栽培模式、立地条件</w:t>
      </w:r>
      <w:r>
        <w:t>、</w:t>
      </w:r>
      <w:r>
        <w:rPr>
          <w:rFonts w:hint="eastAsia"/>
        </w:rPr>
        <w:t>土壤类型、肥力、栽植密度等）和管理水平应均匀一致，且符合</w:t>
      </w:r>
      <w:r>
        <w:rPr>
          <w:rStyle w:val="33"/>
          <w:rFonts w:hint="eastAsia" w:ascii="宋体" w:hAnsi="宋体"/>
          <w:b w:val="0"/>
          <w:color w:val="000000"/>
        </w:rPr>
        <w:t>NY/T 2717要求</w:t>
      </w:r>
      <w:r>
        <w:rPr>
          <w:rStyle w:val="33"/>
          <w:rFonts w:hint="eastAsia" w:ascii="宋体" w:hAnsi="宋体"/>
          <w:b w:val="0"/>
          <w:color w:val="000000"/>
          <w:lang w:val="en-US" w:eastAsia="zh-CN"/>
        </w:rPr>
        <w:t>或当</w:t>
      </w:r>
      <w:r>
        <w:rPr>
          <w:rFonts w:hint="eastAsia"/>
          <w:lang w:val="en-US" w:eastAsia="zh-CN"/>
        </w:rPr>
        <w:t>地科学农业规范</w:t>
      </w:r>
      <w:r>
        <w:rPr>
          <w:rFonts w:hint="eastAsia"/>
        </w:rPr>
        <w:t>。</w:t>
      </w:r>
    </w:p>
    <w:p w14:paraId="5F26D85C">
      <w:pPr>
        <w:pStyle w:val="109"/>
        <w:numPr>
          <w:ilvl w:val="1"/>
          <w:numId w:val="0"/>
        </w:numPr>
        <w:spacing w:before="240" w:after="240"/>
        <w:ind w:leftChars="0"/>
        <w:rPr>
          <w:rFonts w:hAnsi="黑体"/>
          <w:color w:val="000000"/>
          <w:szCs w:val="21"/>
        </w:rPr>
      </w:pPr>
      <w:r>
        <w:rPr>
          <w:rFonts w:hint="eastAsia" w:hAnsi="黑体"/>
          <w:color w:val="000000"/>
          <w:szCs w:val="21"/>
          <w:lang w:val="en-US" w:eastAsia="zh-CN"/>
        </w:rPr>
        <w:t xml:space="preserve">5 </w:t>
      </w:r>
      <w:r>
        <w:rPr>
          <w:rFonts w:hint="eastAsia" w:hAnsi="黑体"/>
          <w:color w:val="000000"/>
          <w:szCs w:val="21"/>
        </w:rPr>
        <w:t>试验设计</w:t>
      </w:r>
      <w:r>
        <w:rPr>
          <w:rFonts w:hint="eastAsia" w:hAnsi="黑体"/>
          <w:color w:val="000000"/>
          <w:szCs w:val="21"/>
          <w:lang w:val="en-US" w:eastAsia="zh-CN"/>
        </w:rPr>
        <w:t>和安排</w:t>
      </w:r>
    </w:p>
    <w:p w14:paraId="44DBB841">
      <w:pPr>
        <w:pStyle w:val="110"/>
        <w:numPr>
          <w:ilvl w:val="2"/>
          <w:numId w:val="0"/>
        </w:numPr>
        <w:spacing w:before="120" w:after="120"/>
        <w:ind w:leftChars="0"/>
        <w:rPr>
          <w:rFonts w:hint="default" w:hAnsi="黑体"/>
          <w:szCs w:val="21"/>
          <w:lang w:val="en-US" w:eastAsia="zh-CN"/>
        </w:rPr>
      </w:pPr>
      <w:r>
        <w:rPr>
          <w:rFonts w:hint="eastAsia" w:hAnsi="黑体"/>
          <w:szCs w:val="21"/>
          <w:lang w:val="en-US" w:eastAsia="zh-CN"/>
        </w:rPr>
        <w:t>5.1试验处理</w:t>
      </w:r>
    </w:p>
    <w:p w14:paraId="5C4F02E2">
      <w:pPr>
        <w:pStyle w:val="61"/>
        <w:rPr>
          <w:rFonts w:hint="default"/>
          <w:lang w:val="en-US" w:eastAsia="zh-CN"/>
        </w:rPr>
      </w:pPr>
      <w:r>
        <w:rPr>
          <w:rFonts w:hint="eastAsia"/>
          <w:lang w:val="en-US" w:eastAsia="zh-CN"/>
        </w:rPr>
        <w:t>应设置试验药剂、对照药剂和空白对照等处理。</w:t>
      </w:r>
    </w:p>
    <w:p w14:paraId="3F6795C8">
      <w:pPr>
        <w:pStyle w:val="110"/>
        <w:numPr>
          <w:ilvl w:val="2"/>
          <w:numId w:val="0"/>
        </w:numPr>
        <w:spacing w:before="120" w:after="120"/>
        <w:ind w:leftChars="0"/>
        <w:rPr>
          <w:rFonts w:hAnsi="黑体"/>
          <w:szCs w:val="21"/>
        </w:rPr>
      </w:pPr>
      <w:r>
        <w:rPr>
          <w:rFonts w:hint="eastAsia" w:hAnsi="黑体"/>
          <w:szCs w:val="21"/>
          <w:lang w:val="en-US" w:eastAsia="zh-CN"/>
        </w:rPr>
        <w:t xml:space="preserve">5.2 </w:t>
      </w:r>
      <w:r>
        <w:rPr>
          <w:rFonts w:hAnsi="黑体"/>
          <w:szCs w:val="21"/>
        </w:rPr>
        <w:t>药剂</w:t>
      </w:r>
    </w:p>
    <w:p w14:paraId="51226214">
      <w:pPr>
        <w:snapToGrid w:val="0"/>
        <w:spacing w:line="360" w:lineRule="auto"/>
        <w:rPr>
          <w:rFonts w:hint="eastAsia" w:ascii="黑体" w:hAnsi="黑体" w:eastAsia="黑体" w:cs="黑体"/>
          <w:lang w:val="en-US" w:eastAsia="zh-CN"/>
        </w:rPr>
      </w:pPr>
      <w:r>
        <w:rPr>
          <w:rFonts w:hint="eastAsia" w:ascii="黑体" w:hAnsi="黑体" w:eastAsia="黑体" w:cs="黑体"/>
          <w:lang w:val="en-US" w:eastAsia="zh-CN"/>
        </w:rPr>
        <w:t>5</w:t>
      </w:r>
      <w:r>
        <w:rPr>
          <w:rFonts w:hint="eastAsia" w:ascii="黑体" w:hAnsi="黑体" w:eastAsia="黑体" w:cs="黑体"/>
        </w:rPr>
        <w:t>.</w:t>
      </w:r>
      <w:r>
        <w:rPr>
          <w:rFonts w:hint="eastAsia" w:ascii="黑体" w:hAnsi="黑体" w:eastAsia="黑体" w:cs="黑体"/>
          <w:lang w:val="en-US" w:eastAsia="zh-CN"/>
        </w:rPr>
        <w:t>2</w:t>
      </w:r>
      <w:r>
        <w:rPr>
          <w:rFonts w:hint="eastAsia" w:ascii="黑体" w:hAnsi="黑体" w:eastAsia="黑体" w:cs="黑体"/>
        </w:rPr>
        <w:t>.1</w:t>
      </w:r>
      <w:r>
        <w:rPr>
          <w:rFonts w:hint="eastAsia" w:ascii="黑体" w:hAnsi="黑体" w:eastAsia="黑体" w:cs="黑体"/>
          <w:lang w:val="en-US" w:eastAsia="zh-CN"/>
        </w:rPr>
        <w:t xml:space="preserve"> 试验药剂</w:t>
      </w:r>
    </w:p>
    <w:p w14:paraId="1994398E">
      <w:pPr>
        <w:snapToGrid w:val="0"/>
        <w:spacing w:line="360" w:lineRule="auto"/>
        <w:ind w:firstLine="420" w:firstLineChars="200"/>
      </w:pPr>
      <w:r>
        <w:rPr>
          <w:rFonts w:hint="eastAsia"/>
        </w:rPr>
        <w:t>试验药剂处理不少于</w:t>
      </w:r>
      <w:r>
        <w:rPr>
          <w:rFonts w:hint="eastAsia"/>
          <w:lang w:val="en-US" w:eastAsia="zh-CN"/>
        </w:rPr>
        <w:t>3</w:t>
      </w:r>
      <w:r>
        <w:rPr>
          <w:rFonts w:hint="eastAsia"/>
        </w:rPr>
        <w:t>个剂量</w:t>
      </w:r>
      <w:r>
        <w:rPr>
          <w:rFonts w:hint="eastAsia"/>
          <w:lang w:eastAsia="zh-CN"/>
        </w:rPr>
        <w:t>，</w:t>
      </w:r>
      <w:r>
        <w:rPr>
          <w:rFonts w:hint="eastAsia"/>
          <w:lang w:val="en-US" w:eastAsia="zh-CN"/>
        </w:rPr>
        <w:t>特殊情况依据试验要求设置。注</w:t>
      </w:r>
      <w:r>
        <w:rPr>
          <w:rFonts w:hint="eastAsia"/>
        </w:rPr>
        <w:t>明</w:t>
      </w:r>
      <w:r>
        <w:rPr>
          <w:rFonts w:hint="eastAsia"/>
          <w:lang w:val="en-US" w:eastAsia="zh-CN"/>
        </w:rPr>
        <w:t>试</w:t>
      </w:r>
      <w:r>
        <w:rPr>
          <w:rFonts w:hint="eastAsia"/>
        </w:rPr>
        <w:t>验药剂中文</w:t>
      </w:r>
      <w:r>
        <w:rPr>
          <w:rFonts w:hint="eastAsia"/>
          <w:lang w:val="en-US" w:eastAsia="zh-CN"/>
        </w:rPr>
        <w:t>/</w:t>
      </w:r>
      <w:r>
        <w:rPr>
          <w:rFonts w:hint="eastAsia"/>
        </w:rPr>
        <w:t>英文</w:t>
      </w:r>
      <w:r>
        <w:rPr>
          <w:rFonts w:hint="eastAsia"/>
          <w:lang w:val="en-US" w:eastAsia="zh-CN"/>
        </w:rPr>
        <w:t>通用名</w:t>
      </w:r>
      <w:r>
        <w:rPr>
          <w:rFonts w:hint="eastAsia"/>
        </w:rPr>
        <w:t>或代号、剂型、</w:t>
      </w:r>
      <w:r>
        <w:rPr>
          <w:rFonts w:hint="eastAsia"/>
          <w:lang w:val="en-US" w:eastAsia="zh-CN"/>
        </w:rPr>
        <w:t>有效成分</w:t>
      </w:r>
      <w:r>
        <w:rPr>
          <w:rFonts w:hint="eastAsia"/>
        </w:rPr>
        <w:t>含量、生产企业、生产日期</w:t>
      </w:r>
      <w:r>
        <w:rPr>
          <w:rFonts w:hint="eastAsia"/>
          <w:lang w:val="en-US" w:eastAsia="zh-CN"/>
        </w:rPr>
        <w:t>或批号</w:t>
      </w:r>
      <w:r>
        <w:rPr>
          <w:rFonts w:hint="eastAsia"/>
        </w:rPr>
        <w:t>、有效期、储存条件等。</w:t>
      </w:r>
    </w:p>
    <w:p w14:paraId="5322A3BB">
      <w:pPr>
        <w:pStyle w:val="110"/>
        <w:numPr>
          <w:ilvl w:val="2"/>
          <w:numId w:val="0"/>
        </w:numPr>
        <w:spacing w:before="120" w:after="120"/>
        <w:ind w:leftChars="0"/>
        <w:rPr>
          <w:rFonts w:hAnsi="黑体"/>
          <w:szCs w:val="21"/>
        </w:rPr>
      </w:pPr>
      <w:r>
        <w:rPr>
          <w:rFonts w:hint="eastAsia" w:hAnsi="黑体"/>
          <w:szCs w:val="21"/>
          <w:lang w:val="en-US" w:eastAsia="zh-CN"/>
        </w:rPr>
        <w:t xml:space="preserve">5.2.2 </w:t>
      </w:r>
      <w:r>
        <w:rPr>
          <w:rFonts w:hint="eastAsia" w:hAnsi="黑体"/>
          <w:szCs w:val="21"/>
        </w:rPr>
        <w:t>对照药剂</w:t>
      </w:r>
    </w:p>
    <w:p w14:paraId="4678D922">
      <w:pPr>
        <w:pStyle w:val="242"/>
        <w:adjustRightInd w:val="0"/>
        <w:snapToGrid w:val="0"/>
        <w:spacing w:line="360" w:lineRule="auto"/>
        <w:ind w:left="0" w:leftChars="0" w:firstLine="420" w:firstLineChars="200"/>
        <w:rPr>
          <w:rFonts w:hint="eastAsia" w:hAnsi="宋体"/>
          <w:lang w:val="en-US" w:eastAsia="zh-CN"/>
        </w:rPr>
      </w:pPr>
      <w:r>
        <w:rPr>
          <w:rFonts w:hint="eastAsia" w:hAnsi="宋体"/>
        </w:rPr>
        <w:t>对照药剂应为已登记</w:t>
      </w:r>
      <w:r>
        <w:rPr>
          <w:rFonts w:hint="eastAsia" w:hAnsi="宋体"/>
          <w:lang w:val="en-US" w:eastAsia="zh-CN"/>
        </w:rPr>
        <w:t>且</w:t>
      </w:r>
      <w:r>
        <w:rPr>
          <w:rFonts w:hint="eastAsia" w:hAnsi="宋体"/>
        </w:rPr>
        <w:t>在</w:t>
      </w:r>
      <w:r>
        <w:rPr>
          <w:rFonts w:hint="eastAsia" w:hAnsi="宋体"/>
          <w:lang w:val="en-US" w:eastAsia="zh-CN"/>
        </w:rPr>
        <w:t>实际使用</w:t>
      </w:r>
      <w:r>
        <w:rPr>
          <w:rFonts w:hint="eastAsia" w:hAnsi="宋体"/>
        </w:rPr>
        <w:t>中</w:t>
      </w:r>
      <w:r>
        <w:rPr>
          <w:rFonts w:hint="eastAsia" w:hAnsi="宋体"/>
          <w:lang w:val="en-US" w:eastAsia="zh-CN"/>
        </w:rPr>
        <w:t>效果和安全性</w:t>
      </w:r>
      <w:r>
        <w:rPr>
          <w:rFonts w:hint="eastAsia" w:hAnsi="宋体"/>
        </w:rPr>
        <w:t>较好的</w:t>
      </w:r>
      <w:r>
        <w:rPr>
          <w:rFonts w:hint="eastAsia" w:hAnsi="宋体"/>
          <w:lang w:val="en-US" w:eastAsia="zh-CN"/>
        </w:rPr>
        <w:t>当地常用</w:t>
      </w:r>
      <w:r>
        <w:rPr>
          <w:rFonts w:hint="eastAsia" w:hAnsi="宋体"/>
        </w:rPr>
        <w:t>产品，</w:t>
      </w:r>
      <w:r>
        <w:rPr>
          <w:rFonts w:hint="eastAsia" w:hAnsi="宋体"/>
          <w:lang w:val="en-US" w:eastAsia="zh-CN"/>
        </w:rPr>
        <w:t>对照药剂的</w:t>
      </w:r>
      <w:r>
        <w:rPr>
          <w:rFonts w:hint="eastAsia" w:hAnsi="宋体"/>
        </w:rPr>
        <w:t>类型</w:t>
      </w:r>
      <w:r>
        <w:rPr>
          <w:rFonts w:hint="eastAsia" w:hAnsi="宋体"/>
          <w:lang w:val="en-US" w:eastAsia="zh-CN"/>
        </w:rPr>
        <w:t>和</w:t>
      </w:r>
      <w:r>
        <w:rPr>
          <w:rFonts w:hint="eastAsia" w:hAnsi="宋体"/>
        </w:rPr>
        <w:t>作用方式应与试验药剂相同或相近</w:t>
      </w:r>
      <w:r>
        <w:rPr>
          <w:rFonts w:hint="eastAsia" w:hAnsi="宋体"/>
          <w:lang w:eastAsia="zh-CN"/>
        </w:rPr>
        <w:t>，</w:t>
      </w:r>
      <w:r>
        <w:rPr>
          <w:rFonts w:hint="eastAsia" w:hAnsi="宋体"/>
          <w:lang w:val="en-US" w:eastAsia="zh-CN"/>
        </w:rPr>
        <w:t>并使用登记剂量</w:t>
      </w:r>
      <w:r>
        <w:rPr>
          <w:rFonts w:hint="eastAsia" w:hAnsi="宋体"/>
        </w:rPr>
        <w:t>。</w:t>
      </w:r>
      <w:r>
        <w:rPr>
          <w:rFonts w:hint="eastAsia" w:hAnsi="宋体"/>
          <w:lang w:val="en-US" w:eastAsia="zh-CN"/>
        </w:rPr>
        <w:t>试验药剂为混配制剂时，还应设各有效成分单剂作为对照药剂，各单剂使用剂量、施用时间和方法应与试验药剂中相应有效成分一致。特殊情况可视试验目的而定。</w:t>
      </w:r>
    </w:p>
    <w:p w14:paraId="24C9A02D">
      <w:pPr>
        <w:pStyle w:val="242"/>
        <w:adjustRightInd w:val="0"/>
        <w:snapToGrid w:val="0"/>
        <w:spacing w:line="360" w:lineRule="auto"/>
        <w:ind w:left="0" w:leftChars="0" w:firstLine="420" w:firstLineChars="200"/>
        <w:rPr>
          <w:rFonts w:hAnsi="宋体"/>
        </w:rPr>
      </w:pPr>
      <w:r>
        <w:rPr>
          <w:rFonts w:hint="eastAsia" w:hAnsi="宋体"/>
          <w:lang w:val="en-US" w:eastAsia="zh-CN"/>
        </w:rPr>
        <w:t>记录</w:t>
      </w:r>
      <w:r>
        <w:rPr>
          <w:rFonts w:hint="eastAsia" w:hAnsi="宋体"/>
        </w:rPr>
        <w:t>对照药剂</w:t>
      </w:r>
      <w:r>
        <w:rPr>
          <w:rFonts w:hint="eastAsia"/>
        </w:rPr>
        <w:t>中文</w:t>
      </w:r>
      <w:r>
        <w:rPr>
          <w:rFonts w:hint="eastAsia"/>
          <w:lang w:val="en-US" w:eastAsia="zh-CN"/>
        </w:rPr>
        <w:t>/</w:t>
      </w:r>
      <w:r>
        <w:rPr>
          <w:rFonts w:hint="eastAsia"/>
        </w:rPr>
        <w:t>英文</w:t>
      </w:r>
      <w:r>
        <w:rPr>
          <w:rFonts w:hint="eastAsia"/>
          <w:lang w:val="en-US" w:eastAsia="zh-CN"/>
        </w:rPr>
        <w:t>通用名</w:t>
      </w:r>
      <w:r>
        <w:rPr>
          <w:rFonts w:hint="eastAsia"/>
        </w:rPr>
        <w:t>或代号、剂型、</w:t>
      </w:r>
      <w:r>
        <w:rPr>
          <w:rFonts w:hint="eastAsia"/>
          <w:lang w:val="en-US" w:eastAsia="zh-CN"/>
        </w:rPr>
        <w:t>有效成分</w:t>
      </w:r>
      <w:r>
        <w:rPr>
          <w:rFonts w:hint="eastAsia"/>
        </w:rPr>
        <w:t>含量、生产企业、生产日期</w:t>
      </w:r>
      <w:r>
        <w:rPr>
          <w:rFonts w:hint="eastAsia"/>
          <w:lang w:val="en-US" w:eastAsia="zh-CN"/>
        </w:rPr>
        <w:t>或批号</w:t>
      </w:r>
      <w:r>
        <w:rPr>
          <w:rFonts w:hint="eastAsia"/>
        </w:rPr>
        <w:t>、有效期、</w:t>
      </w:r>
      <w:r>
        <w:rPr>
          <w:rFonts w:hint="eastAsia"/>
          <w:lang w:val="en-US" w:eastAsia="zh-CN"/>
        </w:rPr>
        <w:t>施用剂量</w:t>
      </w:r>
      <w:r>
        <w:rPr>
          <w:rFonts w:hint="eastAsia"/>
        </w:rPr>
        <w:t>等。</w:t>
      </w:r>
    </w:p>
    <w:p w14:paraId="5D673E63">
      <w:pPr>
        <w:pStyle w:val="110"/>
        <w:numPr>
          <w:ilvl w:val="2"/>
          <w:numId w:val="0"/>
        </w:numPr>
        <w:spacing w:before="120" w:after="120"/>
        <w:ind w:leftChars="0"/>
        <w:rPr>
          <w:rFonts w:hAnsi="黑体"/>
          <w:szCs w:val="21"/>
        </w:rPr>
      </w:pPr>
      <w:r>
        <w:rPr>
          <w:rFonts w:hint="eastAsia" w:hAnsi="黑体"/>
          <w:szCs w:val="21"/>
          <w:lang w:val="en-US" w:eastAsia="zh-CN"/>
        </w:rPr>
        <w:t xml:space="preserve">5.3 </w:t>
      </w:r>
      <w:r>
        <w:rPr>
          <w:rFonts w:hint="eastAsia" w:hAnsi="黑体"/>
          <w:szCs w:val="21"/>
        </w:rPr>
        <w:t>空白对照</w:t>
      </w:r>
    </w:p>
    <w:p w14:paraId="13744A18">
      <w:pPr>
        <w:pStyle w:val="61"/>
        <w:ind w:firstLine="420"/>
      </w:pPr>
      <w:r>
        <w:rPr>
          <w:rFonts w:hint="eastAsia"/>
        </w:rPr>
        <w:t>设清水处理作为空白对照。</w:t>
      </w:r>
    </w:p>
    <w:p w14:paraId="41959C22">
      <w:pPr>
        <w:pStyle w:val="110"/>
        <w:numPr>
          <w:ilvl w:val="2"/>
          <w:numId w:val="0"/>
        </w:numPr>
        <w:spacing w:before="120" w:after="120"/>
        <w:ind w:leftChars="0"/>
        <w:rPr>
          <w:rFonts w:hAnsi="黑体"/>
          <w:szCs w:val="21"/>
        </w:rPr>
      </w:pPr>
      <w:r>
        <w:rPr>
          <w:rFonts w:hint="eastAsia" w:hAnsi="黑体"/>
          <w:szCs w:val="21"/>
          <w:lang w:val="en-US" w:eastAsia="zh-CN"/>
        </w:rPr>
        <w:t xml:space="preserve">5.4 </w:t>
      </w:r>
      <w:r>
        <w:rPr>
          <w:rFonts w:hint="eastAsia" w:hAnsi="黑体"/>
          <w:szCs w:val="21"/>
        </w:rPr>
        <w:t>小区安排</w:t>
      </w:r>
    </w:p>
    <w:p w14:paraId="5CBFDB73">
      <w:pPr>
        <w:pStyle w:val="170"/>
        <w:numPr>
          <w:ilvl w:val="3"/>
          <w:numId w:val="0"/>
        </w:numPr>
        <w:spacing w:line="360" w:lineRule="auto"/>
        <w:ind w:leftChars="0"/>
        <w:rPr>
          <w:rFonts w:hint="eastAsia" w:ascii="黑体" w:hAnsi="黑体" w:eastAsia="黑体" w:cs="黑体"/>
          <w:b/>
          <w:bCs/>
          <w:lang w:val="en-US" w:eastAsia="zh-CN"/>
        </w:rPr>
      </w:pPr>
      <w:r>
        <w:rPr>
          <w:rFonts w:hint="eastAsia" w:ascii="黑体" w:hAnsi="黑体" w:eastAsia="黑体" w:cs="黑体"/>
          <w:lang w:val="en-US" w:eastAsia="zh-CN"/>
        </w:rPr>
        <w:t>5.4.1 小区排列</w:t>
      </w:r>
    </w:p>
    <w:p w14:paraId="19C497CF">
      <w:pPr>
        <w:pStyle w:val="170"/>
        <w:numPr>
          <w:ilvl w:val="3"/>
          <w:numId w:val="0"/>
        </w:numPr>
        <w:spacing w:line="360" w:lineRule="auto"/>
        <w:ind w:leftChars="0" w:firstLine="420" w:firstLineChars="200"/>
      </w:pPr>
      <w:r>
        <w:rPr>
          <w:rFonts w:hint="eastAsia"/>
        </w:rPr>
        <w:t>试验药剂、对照药剂和空白对照的小区</w:t>
      </w:r>
      <w:r>
        <w:rPr>
          <w:rFonts w:hint="eastAsia"/>
          <w:lang w:val="en-US" w:eastAsia="zh-CN"/>
        </w:rPr>
        <w:t>处理</w:t>
      </w:r>
      <w:r>
        <w:rPr>
          <w:rFonts w:hint="eastAsia"/>
        </w:rPr>
        <w:t>采用随机区组排列，特殊情况需加以说明。</w:t>
      </w:r>
    </w:p>
    <w:p w14:paraId="7D05CAAC">
      <w:pPr>
        <w:pStyle w:val="170"/>
        <w:numPr>
          <w:ilvl w:val="3"/>
          <w:numId w:val="0"/>
        </w:numPr>
        <w:spacing w:line="360" w:lineRule="auto"/>
        <w:ind w:leftChars="0"/>
        <w:rPr>
          <w:rFonts w:hint="eastAsia" w:ascii="黑体" w:hAnsi="黑体" w:eastAsia="黑体" w:cs="黑体"/>
          <w:lang w:val="en-US" w:eastAsia="zh-CN"/>
        </w:rPr>
      </w:pPr>
      <w:r>
        <w:rPr>
          <w:rFonts w:hint="eastAsia" w:ascii="黑体" w:hAnsi="黑体" w:eastAsia="黑体" w:cs="黑体"/>
          <w:lang w:val="en-US" w:eastAsia="zh-CN"/>
        </w:rPr>
        <w:t>5.4.2 小区面积和重复</w:t>
      </w:r>
    </w:p>
    <w:p w14:paraId="1359AEA4">
      <w:pPr>
        <w:pStyle w:val="170"/>
        <w:numPr>
          <w:ilvl w:val="3"/>
          <w:numId w:val="0"/>
        </w:numPr>
        <w:spacing w:line="360" w:lineRule="auto"/>
        <w:ind w:leftChars="0" w:firstLine="420" w:firstLineChars="200"/>
        <w:rPr>
          <w:rFonts w:hint="default" w:ascii="Times New Roman" w:eastAsia="宋体"/>
          <w:szCs w:val="21"/>
          <w:lang w:val="en-US" w:eastAsia="zh-CN"/>
        </w:rPr>
      </w:pPr>
      <w:r>
        <w:rPr>
          <w:rFonts w:hint="eastAsia"/>
        </w:rPr>
        <w:t>小区面积：成龄结果树不少于</w:t>
      </w:r>
      <w:r>
        <w:rPr>
          <w:rFonts w:hint="eastAsia"/>
          <w:lang w:val="en-US" w:eastAsia="zh-CN"/>
        </w:rPr>
        <w:t>3</w:t>
      </w:r>
      <w:r>
        <w:rPr>
          <w:rFonts w:hint="eastAsia"/>
        </w:rPr>
        <w:t>株。</w:t>
      </w:r>
      <w:r>
        <w:rPr>
          <w:rFonts w:hint="eastAsia"/>
          <w:lang w:val="en-US" w:eastAsia="zh-CN"/>
        </w:rPr>
        <w:t>小区间设置保护树。</w:t>
      </w:r>
    </w:p>
    <w:p w14:paraId="530D2214">
      <w:pPr>
        <w:pStyle w:val="170"/>
        <w:numPr>
          <w:ilvl w:val="3"/>
          <w:numId w:val="0"/>
        </w:numPr>
        <w:spacing w:line="360" w:lineRule="auto"/>
        <w:ind w:leftChars="0" w:firstLine="420" w:firstLineChars="200"/>
        <w:rPr>
          <w:rFonts w:ascii="Times New Roman"/>
          <w:szCs w:val="21"/>
        </w:rPr>
      </w:pPr>
      <w:r>
        <w:rPr>
          <w:rFonts w:hint="eastAsia"/>
        </w:rPr>
        <w:t>重复次数：</w:t>
      </w:r>
      <w:r>
        <w:rPr>
          <w:rFonts w:hint="eastAsia"/>
          <w:lang w:val="en-US" w:eastAsia="zh-CN"/>
        </w:rPr>
        <w:t>至少</w:t>
      </w:r>
      <w:r>
        <w:rPr>
          <w:rFonts w:hint="eastAsia"/>
        </w:rPr>
        <w:t>4次</w:t>
      </w:r>
      <w:r>
        <w:rPr>
          <w:rFonts w:ascii="Times New Roman"/>
          <w:szCs w:val="21"/>
        </w:rPr>
        <w:t>。</w:t>
      </w:r>
    </w:p>
    <w:p w14:paraId="1417310E">
      <w:pPr>
        <w:pStyle w:val="109"/>
        <w:numPr>
          <w:ilvl w:val="1"/>
          <w:numId w:val="0"/>
        </w:numPr>
        <w:spacing w:before="240" w:after="240"/>
        <w:ind w:leftChars="0"/>
      </w:pPr>
      <w:r>
        <w:rPr>
          <w:rFonts w:hint="eastAsia"/>
          <w:lang w:val="en-US" w:eastAsia="zh-CN"/>
        </w:rPr>
        <w:t xml:space="preserve">6 </w:t>
      </w:r>
      <w:r>
        <w:rPr>
          <w:rFonts w:hint="eastAsia"/>
        </w:rPr>
        <w:t>施药</w:t>
      </w:r>
    </w:p>
    <w:p w14:paraId="69D8DF4A">
      <w:pPr>
        <w:pStyle w:val="110"/>
        <w:numPr>
          <w:ilvl w:val="2"/>
          <w:numId w:val="0"/>
        </w:numPr>
        <w:spacing w:before="120" w:after="120"/>
        <w:ind w:leftChars="0"/>
      </w:pPr>
      <w:r>
        <w:rPr>
          <w:rFonts w:hint="eastAsia"/>
          <w:lang w:val="en-US" w:eastAsia="zh-CN"/>
        </w:rPr>
        <w:t xml:space="preserve">6.1 </w:t>
      </w:r>
      <w:r>
        <w:rPr>
          <w:rFonts w:hint="eastAsia"/>
        </w:rPr>
        <w:t>施药方法</w:t>
      </w:r>
    </w:p>
    <w:p w14:paraId="5E73706D">
      <w:pPr>
        <w:pStyle w:val="170"/>
        <w:numPr>
          <w:ilvl w:val="0"/>
          <w:numId w:val="0"/>
        </w:numPr>
        <w:spacing w:line="360" w:lineRule="auto"/>
        <w:ind w:firstLine="420" w:firstLineChars="200"/>
        <w:rPr>
          <w:rFonts w:hint="default" w:ascii="Times New Roman" w:eastAsia="宋体"/>
          <w:lang w:val="en-US" w:eastAsia="zh-CN"/>
        </w:rPr>
      </w:pPr>
      <w:r>
        <w:rPr>
          <w:rFonts w:hint="eastAsia"/>
        </w:rPr>
        <w:t>按协议要求和标签说明进行，施药方法</w:t>
      </w:r>
      <w:r>
        <w:rPr>
          <w:rFonts w:hint="eastAsia"/>
          <w:lang w:val="en-US" w:eastAsia="zh-CN"/>
        </w:rPr>
        <w:t>应与</w:t>
      </w:r>
      <w:r>
        <w:rPr>
          <w:rFonts w:hint="eastAsia"/>
        </w:rPr>
        <w:t>当地科学的农业生产</w:t>
      </w:r>
      <w:r>
        <w:rPr>
          <w:rFonts w:hint="eastAsia"/>
          <w:lang w:val="en-US" w:eastAsia="zh-CN"/>
        </w:rPr>
        <w:t>相适应。</w:t>
      </w:r>
    </w:p>
    <w:p w14:paraId="454481D4">
      <w:pPr>
        <w:pStyle w:val="110"/>
        <w:numPr>
          <w:ilvl w:val="2"/>
          <w:numId w:val="0"/>
        </w:numPr>
        <w:spacing w:before="120" w:after="120"/>
        <w:ind w:leftChars="0"/>
      </w:pPr>
      <w:r>
        <w:rPr>
          <w:rFonts w:hint="eastAsia"/>
          <w:lang w:val="en-US" w:eastAsia="zh-CN"/>
        </w:rPr>
        <w:t xml:space="preserve">6.2 </w:t>
      </w:r>
      <w:r>
        <w:rPr>
          <w:rFonts w:hint="eastAsia"/>
        </w:rPr>
        <w:t>施药器械</w:t>
      </w:r>
    </w:p>
    <w:p w14:paraId="79537497">
      <w:pPr>
        <w:pStyle w:val="169"/>
        <w:numPr>
          <w:ilvl w:val="0"/>
          <w:numId w:val="0"/>
        </w:numPr>
        <w:spacing w:line="360" w:lineRule="auto"/>
        <w:ind w:firstLine="420" w:firstLineChars="200"/>
        <w:rPr>
          <w:rFonts w:hint="eastAsia"/>
        </w:rPr>
      </w:pPr>
      <w:r>
        <w:rPr>
          <w:rFonts w:hint="eastAsia"/>
        </w:rPr>
        <w:t>选用生产中常用的施药器械，或按</w:t>
      </w:r>
      <w:r>
        <w:rPr>
          <w:rFonts w:hint="eastAsia"/>
          <w:lang w:val="en-US" w:eastAsia="zh-CN"/>
        </w:rPr>
        <w:t>试验</w:t>
      </w:r>
      <w:r>
        <w:rPr>
          <w:rFonts w:hint="eastAsia"/>
        </w:rPr>
        <w:t>要求选择器械。</w:t>
      </w:r>
    </w:p>
    <w:p w14:paraId="5A19676E">
      <w:pPr>
        <w:pStyle w:val="169"/>
        <w:numPr>
          <w:ilvl w:val="0"/>
          <w:numId w:val="0"/>
        </w:numPr>
        <w:spacing w:line="360" w:lineRule="auto"/>
        <w:ind w:firstLine="420" w:firstLineChars="200"/>
        <w:rPr>
          <w:rFonts w:ascii="Times New Roman"/>
          <w:lang w:bidi="en-US"/>
        </w:rPr>
      </w:pPr>
      <w:r>
        <w:rPr>
          <w:rFonts w:hint="eastAsia"/>
          <w:lang w:val="en-US" w:eastAsia="zh-CN"/>
        </w:rPr>
        <w:t>喷雾器械</w:t>
      </w:r>
      <w:r>
        <w:rPr>
          <w:rFonts w:hint="eastAsia"/>
        </w:rPr>
        <w:t>需记录所用器械的类型</w:t>
      </w:r>
      <w:r>
        <w:rPr>
          <w:rFonts w:hint="eastAsia"/>
          <w:lang w:val="en-US" w:eastAsia="zh-CN"/>
        </w:rPr>
        <w:t>和</w:t>
      </w:r>
      <w:r>
        <w:rPr>
          <w:rFonts w:hint="eastAsia"/>
        </w:rPr>
        <w:t>操作条件（如工作压力、</w:t>
      </w:r>
      <w:r>
        <w:rPr>
          <w:rFonts w:hint="eastAsia"/>
          <w:lang w:val="en-US" w:eastAsia="zh-CN"/>
        </w:rPr>
        <w:t>喷头类型、</w:t>
      </w:r>
      <w:r>
        <w:rPr>
          <w:rFonts w:hint="eastAsia"/>
        </w:rPr>
        <w:t>喷孔口径）</w:t>
      </w:r>
      <w:r>
        <w:rPr>
          <w:rFonts w:hint="eastAsia"/>
          <w:lang w:val="en-US" w:eastAsia="zh-CN"/>
        </w:rPr>
        <w:t>的</w:t>
      </w:r>
      <w:r>
        <w:rPr>
          <w:rFonts w:hint="eastAsia"/>
        </w:rPr>
        <w:t>全部资料。</w:t>
      </w:r>
    </w:p>
    <w:p w14:paraId="6AE04335">
      <w:pPr>
        <w:pStyle w:val="110"/>
        <w:numPr>
          <w:ilvl w:val="2"/>
          <w:numId w:val="0"/>
        </w:numPr>
        <w:spacing w:before="120" w:after="120"/>
        <w:ind w:leftChars="0"/>
        <w:rPr>
          <w:lang w:bidi="en-US"/>
        </w:rPr>
      </w:pPr>
      <w:r>
        <w:rPr>
          <w:rFonts w:hint="eastAsia"/>
          <w:lang w:val="en-US" w:eastAsia="zh-CN" w:bidi="en-US"/>
        </w:rPr>
        <w:t xml:space="preserve">6.3 </w:t>
      </w:r>
      <w:r>
        <w:rPr>
          <w:rFonts w:hint="eastAsia"/>
          <w:lang w:bidi="en-US"/>
        </w:rPr>
        <w:t>施药时间和次数</w:t>
      </w:r>
    </w:p>
    <w:p w14:paraId="13293AF0">
      <w:pPr>
        <w:pStyle w:val="61"/>
        <w:spacing w:line="360" w:lineRule="auto"/>
        <w:ind w:firstLine="420"/>
        <w:rPr>
          <w:lang w:bidi="en-US"/>
        </w:rPr>
      </w:pPr>
      <w:r>
        <w:rPr>
          <w:rFonts w:hint="eastAsia"/>
          <w:lang w:val="en-US" w:eastAsia="zh-CN"/>
        </w:rPr>
        <w:t>按试验要求及标签说明进行确定施药时间和次数。</w:t>
      </w:r>
      <w:r>
        <w:rPr>
          <w:rFonts w:hint="eastAsia"/>
        </w:rPr>
        <w:t>通常在</w:t>
      </w:r>
      <w:bookmarkStart w:id="35" w:name="_Hlk20750979"/>
      <w:r>
        <w:rPr>
          <w:rFonts w:hint="eastAsia"/>
        </w:rPr>
        <w:t>樱桃树萌芽前20天</w:t>
      </w:r>
      <w:r>
        <w:rPr>
          <w:rFonts w:hint="eastAsia"/>
          <w:lang w:val="en-US" w:eastAsia="zh-CN"/>
        </w:rPr>
        <w:t>以上（休眠期）</w:t>
      </w:r>
      <w:r>
        <w:rPr>
          <w:rFonts w:hint="eastAsia"/>
        </w:rPr>
        <w:t>施药，设施</w:t>
      </w:r>
      <w:r>
        <w:rPr>
          <w:rFonts w:hint="eastAsia"/>
          <w:lang w:val="en-US" w:eastAsia="zh-CN"/>
        </w:rPr>
        <w:t>栽植的</w:t>
      </w:r>
      <w:r>
        <w:rPr>
          <w:rFonts w:hint="eastAsia"/>
        </w:rPr>
        <w:t>樱桃</w:t>
      </w:r>
      <w:r>
        <w:rPr>
          <w:rFonts w:hint="eastAsia"/>
          <w:lang w:val="en-US" w:eastAsia="zh-CN"/>
        </w:rPr>
        <w:t>树，</w:t>
      </w:r>
      <w:r>
        <w:rPr>
          <w:rFonts w:hint="eastAsia"/>
        </w:rPr>
        <w:t>应在</w:t>
      </w:r>
      <w:r>
        <w:rPr>
          <w:rFonts w:hint="eastAsia"/>
          <w:lang w:val="en-US" w:eastAsia="zh-CN"/>
        </w:rPr>
        <w:t>其设施</w:t>
      </w:r>
      <w:r>
        <w:rPr>
          <w:rFonts w:hint="eastAsia"/>
        </w:rPr>
        <w:t>升温初期施药</w:t>
      </w:r>
      <w:bookmarkEnd w:id="35"/>
      <w:r>
        <w:rPr>
          <w:rFonts w:hint="eastAsia"/>
        </w:rPr>
        <w:t>。施药次数和施药间隔时间根据樱桃树生长发育情况和药剂特点来决定，记录施药次数、施药日期、</w:t>
      </w:r>
      <w:r>
        <w:rPr>
          <w:rFonts w:hint="eastAsia"/>
          <w:lang w:val="en-US" w:eastAsia="zh-CN"/>
        </w:rPr>
        <w:t>作物</w:t>
      </w:r>
      <w:r>
        <w:rPr>
          <w:rFonts w:hint="eastAsia"/>
        </w:rPr>
        <w:t>发育期等。</w:t>
      </w:r>
    </w:p>
    <w:p w14:paraId="3426D011">
      <w:pPr>
        <w:pStyle w:val="110"/>
        <w:numPr>
          <w:ilvl w:val="2"/>
          <w:numId w:val="0"/>
        </w:numPr>
        <w:spacing w:before="120" w:after="120"/>
        <w:ind w:leftChars="0"/>
      </w:pPr>
      <w:r>
        <w:rPr>
          <w:rFonts w:hint="eastAsia"/>
          <w:lang w:val="en-US" w:eastAsia="zh-CN"/>
        </w:rPr>
        <w:t>6.4</w:t>
      </w:r>
      <w:r>
        <w:rPr>
          <w:rFonts w:hint="eastAsia"/>
        </w:rPr>
        <w:t>使用剂量和容量</w:t>
      </w:r>
    </w:p>
    <w:p w14:paraId="0168B585">
      <w:pPr>
        <w:pStyle w:val="61"/>
        <w:spacing w:line="360" w:lineRule="auto"/>
        <w:ind w:firstLine="420"/>
        <w:rPr>
          <w:rFonts w:hint="default" w:eastAsia="宋体"/>
          <w:lang w:val="en-US" w:eastAsia="zh-CN"/>
        </w:rPr>
      </w:pPr>
      <w:r>
        <w:rPr>
          <w:rFonts w:hint="eastAsia"/>
        </w:rPr>
        <w:t>按</w:t>
      </w:r>
      <w:r>
        <w:rPr>
          <w:rFonts w:hint="eastAsia"/>
          <w:lang w:val="en-US" w:eastAsia="zh-CN"/>
        </w:rPr>
        <w:t>试验</w:t>
      </w:r>
      <w:r>
        <w:rPr>
          <w:rFonts w:hint="eastAsia"/>
        </w:rPr>
        <w:t>要求及标签注明的施药剂量进行施药，通常药剂中有效成分含量表示为m</w:t>
      </w:r>
      <w:r>
        <w:t>g/kg</w:t>
      </w:r>
      <w:r>
        <w:rPr>
          <w:rFonts w:hint="eastAsia"/>
        </w:rPr>
        <w:t>。</w:t>
      </w:r>
      <w:r>
        <w:rPr>
          <w:rFonts w:hint="eastAsia"/>
          <w:lang w:val="en-US" w:eastAsia="zh-CN"/>
        </w:rPr>
        <w:t>协议中未</w:t>
      </w:r>
      <w:r>
        <w:rPr>
          <w:rFonts w:hint="eastAsia"/>
        </w:rPr>
        <w:t>说明</w:t>
      </w:r>
      <w:r>
        <w:rPr>
          <w:rFonts w:hint="eastAsia"/>
          <w:lang w:val="en-US" w:eastAsia="zh-CN"/>
        </w:rPr>
        <w:t>喷雾处理</w:t>
      </w:r>
      <w:r>
        <w:rPr>
          <w:rFonts w:hint="eastAsia"/>
        </w:rPr>
        <w:t>用水量时，可根据</w:t>
      </w:r>
      <w:r>
        <w:rPr>
          <w:rFonts w:hint="eastAsia"/>
          <w:lang w:val="en-US" w:eastAsia="zh-CN"/>
        </w:rPr>
        <w:t>实际</w:t>
      </w:r>
      <w:r>
        <w:rPr>
          <w:rFonts w:hint="eastAsia"/>
        </w:rPr>
        <w:t>树</w:t>
      </w:r>
      <w:r>
        <w:rPr>
          <w:rFonts w:hint="eastAsia"/>
          <w:lang w:val="en-US" w:eastAsia="zh-CN"/>
        </w:rPr>
        <w:t>冠</w:t>
      </w:r>
      <w:r>
        <w:t>大小、</w:t>
      </w:r>
      <w:r>
        <w:rPr>
          <w:rFonts w:hint="eastAsia"/>
        </w:rPr>
        <w:t>试验药剂作用方式、施药器械类型，并结合当地</w:t>
      </w:r>
      <w:r>
        <w:rPr>
          <w:rFonts w:hint="eastAsia"/>
          <w:lang w:val="en-US" w:eastAsia="zh-CN"/>
        </w:rPr>
        <w:t>生产</w:t>
      </w:r>
      <w:r>
        <w:rPr>
          <w:rFonts w:hint="eastAsia"/>
        </w:rPr>
        <w:t>经验确定用水量</w:t>
      </w:r>
      <w:r>
        <w:rPr>
          <w:rFonts w:hint="eastAsia"/>
          <w:lang w:eastAsia="zh-CN"/>
        </w:rPr>
        <w:t>，</w:t>
      </w:r>
      <w:r>
        <w:rPr>
          <w:rFonts w:hint="eastAsia"/>
        </w:rPr>
        <w:t>记录每株用水量</w:t>
      </w:r>
      <w:r>
        <w:t>L/株</w:t>
      </w:r>
      <w:r>
        <w:rPr>
          <w:rFonts w:hint="eastAsia"/>
        </w:rPr>
        <w:t>或</w:t>
      </w:r>
      <w:r>
        <w:t>每公顷</w:t>
      </w:r>
      <w:r>
        <w:rPr>
          <w:rFonts w:hint="eastAsia"/>
        </w:rPr>
        <w:t>用水量</w:t>
      </w:r>
      <w:r>
        <w:t>L/hm</w:t>
      </w:r>
      <w:r>
        <w:rPr>
          <w:vertAlign w:val="superscript"/>
        </w:rPr>
        <w:t>2</w:t>
      </w:r>
      <w:r>
        <w:rPr>
          <w:rFonts w:hint="eastAsia"/>
          <w:vertAlign w:val="baseline"/>
          <w:lang w:eastAsia="zh-CN"/>
        </w:rPr>
        <w:t>（</w:t>
      </w:r>
      <w:r>
        <w:rPr>
          <w:rFonts w:hint="eastAsia"/>
          <w:vertAlign w:val="baseline"/>
          <w:lang w:val="en-US" w:eastAsia="zh-CN"/>
        </w:rPr>
        <w:t>升每公顷</w:t>
      </w:r>
      <w:r>
        <w:rPr>
          <w:rFonts w:hint="eastAsia"/>
          <w:vertAlign w:val="baseline"/>
          <w:lang w:eastAsia="zh-CN"/>
        </w:rPr>
        <w:t>）</w:t>
      </w:r>
      <w:r>
        <w:t>、</w:t>
      </w:r>
      <w:r>
        <w:rPr>
          <w:rFonts w:hint="eastAsia"/>
        </w:rPr>
        <w:t>用药倍数等。</w:t>
      </w:r>
      <w:r>
        <w:rPr>
          <w:rFonts w:hint="eastAsia"/>
          <w:lang w:val="en-US" w:eastAsia="zh-CN"/>
        </w:rPr>
        <w:t>施药应保证药量准确、分布均匀。用药量偏差不宜超过±10%，如超过±10%需要记录并评估其影响。</w:t>
      </w:r>
    </w:p>
    <w:p w14:paraId="2F38B8B4">
      <w:pPr>
        <w:pStyle w:val="110"/>
        <w:numPr>
          <w:ilvl w:val="2"/>
          <w:numId w:val="0"/>
        </w:numPr>
        <w:spacing w:before="120" w:after="120"/>
        <w:ind w:leftChars="0"/>
      </w:pPr>
      <w:r>
        <w:rPr>
          <w:rFonts w:hint="eastAsia"/>
          <w:lang w:val="en-US" w:eastAsia="zh-CN"/>
        </w:rPr>
        <w:t xml:space="preserve">6.5 </w:t>
      </w:r>
      <w:r>
        <w:rPr>
          <w:rFonts w:hint="eastAsia"/>
        </w:rPr>
        <w:t>防治</w:t>
      </w:r>
      <w:r>
        <w:rPr>
          <w:rFonts w:hint="eastAsia"/>
          <w:lang w:val="en-US" w:eastAsia="zh-CN"/>
        </w:rPr>
        <w:t>其他</w:t>
      </w:r>
      <w:r>
        <w:rPr>
          <w:rFonts w:hint="eastAsia"/>
        </w:rPr>
        <w:t>病虫草害的药剂要求</w:t>
      </w:r>
    </w:p>
    <w:p w14:paraId="0613E4DC">
      <w:pPr>
        <w:pStyle w:val="61"/>
        <w:spacing w:line="360" w:lineRule="auto"/>
        <w:ind w:firstLine="420"/>
      </w:pPr>
      <w:r>
        <w:rPr>
          <w:rFonts w:hint="eastAsia"/>
        </w:rPr>
        <w:t>试验期间如使用其他药剂，应选择对试验药剂和试验对象无影响的药剂，并对所有试验小区进行均一处理，而且应与试验药剂和对照药剂分开使用，使这些药剂的干扰控制在最低程度。记录其施用药剂的准确信息（如药剂中文或英文通用名、有效成分含量、剂型、生产企业、施用剂量、施用方式、施用时间、防治对象等）。</w:t>
      </w:r>
    </w:p>
    <w:p w14:paraId="21899B76">
      <w:pPr>
        <w:pStyle w:val="109"/>
        <w:numPr>
          <w:ilvl w:val="1"/>
          <w:numId w:val="0"/>
        </w:numPr>
        <w:spacing w:before="240" w:after="240"/>
        <w:ind w:leftChars="0"/>
        <w:rPr>
          <w:rFonts w:hint="default" w:hAnsi="黑体" w:eastAsia="黑体"/>
          <w:color w:val="000000"/>
          <w:szCs w:val="21"/>
          <w:lang w:val="en-US" w:eastAsia="zh-CN"/>
        </w:rPr>
      </w:pPr>
      <w:r>
        <w:rPr>
          <w:rFonts w:hint="eastAsia" w:hAnsi="黑体"/>
          <w:color w:val="000000"/>
          <w:szCs w:val="21"/>
          <w:lang w:val="en-US" w:eastAsia="zh-CN"/>
        </w:rPr>
        <w:t xml:space="preserve">7 </w:t>
      </w:r>
      <w:r>
        <w:rPr>
          <w:rFonts w:hAnsi="黑体"/>
          <w:color w:val="000000"/>
          <w:szCs w:val="21"/>
        </w:rPr>
        <w:t>调查</w:t>
      </w:r>
      <w:r>
        <w:rPr>
          <w:rFonts w:hint="eastAsia" w:hAnsi="黑体"/>
          <w:color w:val="000000"/>
          <w:szCs w:val="21"/>
          <w:lang w:eastAsia="zh-CN"/>
        </w:rPr>
        <w:t>、</w:t>
      </w:r>
      <w:r>
        <w:rPr>
          <w:rFonts w:hint="eastAsia" w:hAnsi="黑体"/>
          <w:color w:val="000000"/>
          <w:szCs w:val="21"/>
          <w:lang w:val="en-US" w:eastAsia="zh-CN"/>
        </w:rPr>
        <w:t>记录和测量方法</w:t>
      </w:r>
    </w:p>
    <w:p w14:paraId="3E39128D">
      <w:pPr>
        <w:pStyle w:val="110"/>
        <w:numPr>
          <w:ilvl w:val="2"/>
          <w:numId w:val="0"/>
        </w:numPr>
        <w:spacing w:before="120" w:after="120"/>
        <w:ind w:leftChars="0"/>
        <w:rPr>
          <w:rFonts w:hAnsi="黑体"/>
          <w:szCs w:val="21"/>
        </w:rPr>
      </w:pPr>
      <w:r>
        <w:rPr>
          <w:rFonts w:hint="eastAsia" w:hAnsi="黑体"/>
          <w:szCs w:val="21"/>
          <w:lang w:val="en-US" w:eastAsia="zh-CN"/>
        </w:rPr>
        <w:t xml:space="preserve">7.1 </w:t>
      </w:r>
      <w:r>
        <w:rPr>
          <w:rFonts w:hAnsi="黑体"/>
          <w:szCs w:val="21"/>
        </w:rPr>
        <w:t>药效调查</w:t>
      </w:r>
    </w:p>
    <w:p w14:paraId="3CBC8A8F">
      <w:pPr>
        <w:pStyle w:val="70"/>
        <w:numPr>
          <w:ilvl w:val="3"/>
          <w:numId w:val="0"/>
        </w:numPr>
        <w:spacing w:before="120" w:after="120"/>
        <w:ind w:leftChars="0"/>
        <w:rPr>
          <w:szCs w:val="21"/>
          <w:lang w:bidi="en-US"/>
        </w:rPr>
      </w:pPr>
      <w:r>
        <w:rPr>
          <w:rFonts w:hint="eastAsia"/>
          <w:szCs w:val="21"/>
          <w:lang w:val="en-US" w:eastAsia="zh-CN" w:bidi="en-US"/>
        </w:rPr>
        <w:t xml:space="preserve">7.1.1 </w:t>
      </w:r>
      <w:r>
        <w:rPr>
          <w:rFonts w:hint="eastAsia"/>
          <w:szCs w:val="21"/>
          <w:lang w:bidi="en-US"/>
        </w:rPr>
        <w:t>调查方法</w:t>
      </w:r>
    </w:p>
    <w:p w14:paraId="77157BA7">
      <w:pPr>
        <w:spacing w:line="360" w:lineRule="auto"/>
        <w:ind w:firstLine="420" w:firstLineChars="200"/>
      </w:pPr>
      <w:r>
        <w:rPr>
          <w:rFonts w:hint="eastAsia"/>
        </w:rPr>
        <w:t>在每个小区固定2株试验树做调查。于每株</w:t>
      </w:r>
      <w:r>
        <w:t>树冠的</w:t>
      </w:r>
      <w:r>
        <w:rPr>
          <w:rFonts w:hint="eastAsia"/>
        </w:rPr>
        <w:t>东、西、南、北四个方位，每方位固定1个具有代表性的结果枝</w:t>
      </w:r>
      <w:r>
        <w:rPr>
          <w:rFonts w:hint="eastAsia"/>
          <w:lang w:val="en-US" w:eastAsia="zh-CN"/>
        </w:rPr>
        <w:t>做调查枝</w:t>
      </w:r>
      <w:r>
        <w:rPr>
          <w:rFonts w:hint="eastAsia"/>
        </w:rPr>
        <w:t>。</w:t>
      </w:r>
    </w:p>
    <w:p w14:paraId="5FA4F5EA">
      <w:pPr>
        <w:pStyle w:val="70"/>
        <w:numPr>
          <w:ilvl w:val="3"/>
          <w:numId w:val="0"/>
        </w:numPr>
        <w:spacing w:before="120" w:after="120"/>
        <w:ind w:leftChars="0"/>
        <w:rPr>
          <w:szCs w:val="21"/>
          <w:lang w:bidi="en-US"/>
        </w:rPr>
      </w:pPr>
      <w:r>
        <w:rPr>
          <w:rFonts w:hint="eastAsia"/>
          <w:szCs w:val="21"/>
          <w:lang w:val="en-US" w:eastAsia="zh-CN" w:bidi="en-US"/>
        </w:rPr>
        <w:t xml:space="preserve">7.1.2 </w:t>
      </w:r>
      <w:r>
        <w:rPr>
          <w:szCs w:val="21"/>
          <w:lang w:bidi="en-US"/>
        </w:rPr>
        <w:t>施药前调查</w:t>
      </w:r>
    </w:p>
    <w:p w14:paraId="75D52E12">
      <w:pPr>
        <w:spacing w:line="360" w:lineRule="auto"/>
        <w:ind w:firstLine="630" w:firstLineChars="300"/>
      </w:pPr>
      <w:r>
        <w:rPr>
          <w:rFonts w:hint="eastAsia"/>
          <w:lang w:val="en-US" w:eastAsia="zh-CN"/>
        </w:rPr>
        <w:t>试验</w:t>
      </w:r>
      <w:r>
        <w:rPr>
          <w:rFonts w:hint="eastAsia"/>
        </w:rPr>
        <w:t>施药前，调查记录固定枝上的叶芽和花芽总数。</w:t>
      </w:r>
    </w:p>
    <w:p w14:paraId="3619A12C">
      <w:pPr>
        <w:pStyle w:val="70"/>
        <w:numPr>
          <w:ilvl w:val="3"/>
          <w:numId w:val="0"/>
        </w:numPr>
        <w:spacing w:before="120" w:after="120"/>
        <w:ind w:leftChars="0"/>
        <w:rPr>
          <w:szCs w:val="21"/>
          <w:lang w:bidi="en-US"/>
        </w:rPr>
      </w:pPr>
      <w:r>
        <w:rPr>
          <w:rFonts w:hint="eastAsia"/>
          <w:szCs w:val="21"/>
          <w:lang w:val="en-US" w:eastAsia="zh-CN" w:bidi="en-US"/>
        </w:rPr>
        <w:t>7.1.3</w:t>
      </w:r>
      <w:r>
        <w:rPr>
          <w:szCs w:val="21"/>
          <w:lang w:bidi="en-US"/>
        </w:rPr>
        <w:t>施药后调查</w:t>
      </w:r>
    </w:p>
    <w:p w14:paraId="155F760E">
      <w:pPr>
        <w:pStyle w:val="99"/>
        <w:numPr>
          <w:ilvl w:val="4"/>
          <w:numId w:val="0"/>
        </w:numPr>
        <w:spacing w:before="120" w:after="120"/>
        <w:ind w:leftChars="0"/>
        <w:rPr>
          <w:szCs w:val="21"/>
          <w:lang w:bidi="en-US"/>
        </w:rPr>
      </w:pPr>
      <w:r>
        <w:rPr>
          <w:rFonts w:hint="eastAsia"/>
          <w:szCs w:val="21"/>
          <w:lang w:val="en-US" w:eastAsia="zh-CN" w:bidi="en-US"/>
        </w:rPr>
        <w:t>7.1.3.1</w:t>
      </w:r>
      <w:r>
        <w:rPr>
          <w:rFonts w:hint="eastAsia"/>
          <w:szCs w:val="21"/>
          <w:lang w:bidi="en-US"/>
        </w:rPr>
        <w:t>物候期观察</w:t>
      </w:r>
    </w:p>
    <w:p w14:paraId="468BDC08">
      <w:pPr>
        <w:spacing w:line="360" w:lineRule="auto"/>
        <w:ind w:firstLine="420" w:firstLineChars="200"/>
      </w:pPr>
      <w:r>
        <w:rPr>
          <w:rFonts w:hint="eastAsia"/>
        </w:rPr>
        <w:t>施药后</w:t>
      </w:r>
      <w:r>
        <w:rPr>
          <w:rFonts w:hint="eastAsia"/>
          <w:lang w:val="en-US" w:eastAsia="zh-CN"/>
        </w:rPr>
        <w:t>的试验期间</w:t>
      </w:r>
      <w:r>
        <w:rPr>
          <w:rFonts w:hint="eastAsia"/>
        </w:rPr>
        <w:t>，每天观察樱桃树生长发育进展情况，记录所有试验树的主要物候期（发芽始期、</w:t>
      </w:r>
      <w:r>
        <w:rPr>
          <w:rFonts w:hint="eastAsia"/>
          <w:lang w:val="en-US" w:eastAsia="zh-CN"/>
        </w:rPr>
        <w:t>发芽</w:t>
      </w:r>
      <w:r>
        <w:rPr>
          <w:rFonts w:hint="eastAsia"/>
        </w:rPr>
        <w:t>盛期、开花始期、开花盛期、谢花盛期、果实着色</w:t>
      </w:r>
      <w:r>
        <w:rPr>
          <w:rFonts w:hint="eastAsia"/>
          <w:lang w:val="en-US" w:eastAsia="zh-CN"/>
        </w:rPr>
        <w:t>初</w:t>
      </w:r>
      <w:r>
        <w:rPr>
          <w:rFonts w:hint="eastAsia"/>
        </w:rPr>
        <w:t>期、果实成熟期等）。</w:t>
      </w:r>
    </w:p>
    <w:p w14:paraId="5B0A005A">
      <w:pPr>
        <w:pStyle w:val="99"/>
        <w:numPr>
          <w:ilvl w:val="4"/>
          <w:numId w:val="0"/>
        </w:numPr>
        <w:spacing w:before="120" w:after="120"/>
        <w:ind w:leftChars="0"/>
        <w:rPr>
          <w:szCs w:val="21"/>
          <w:lang w:bidi="en-US"/>
        </w:rPr>
      </w:pPr>
      <w:r>
        <w:rPr>
          <w:rFonts w:hint="eastAsia"/>
          <w:szCs w:val="21"/>
          <w:lang w:val="en-US" w:eastAsia="zh-CN" w:bidi="en-US"/>
        </w:rPr>
        <w:t xml:space="preserve">7.1.3.2 </w:t>
      </w:r>
      <w:r>
        <w:rPr>
          <w:rFonts w:hint="eastAsia"/>
          <w:szCs w:val="21"/>
          <w:lang w:bidi="en-US"/>
        </w:rPr>
        <w:t>发芽调查</w:t>
      </w:r>
    </w:p>
    <w:p w14:paraId="0C9C2A4C">
      <w:pPr>
        <w:spacing w:line="360" w:lineRule="auto"/>
      </w:pPr>
      <w:r>
        <w:rPr>
          <w:rFonts w:hint="eastAsia"/>
        </w:rPr>
        <w:t xml:space="preserve">   </w:t>
      </w:r>
      <w:r>
        <w:rPr>
          <w:rFonts w:hint="eastAsia"/>
          <w:lang w:val="en-US" w:eastAsia="zh-CN"/>
        </w:rPr>
        <w:t>樱桃树</w:t>
      </w:r>
      <w:r>
        <w:rPr>
          <w:rFonts w:hint="eastAsia"/>
        </w:rPr>
        <w:t>开花期，调查记录固定枝上的</w:t>
      </w:r>
      <w:r>
        <w:rPr>
          <w:rFonts w:hint="eastAsia"/>
          <w:lang w:val="en-US" w:eastAsia="zh-CN"/>
        </w:rPr>
        <w:t>所用</w:t>
      </w:r>
      <w:r>
        <w:rPr>
          <w:rFonts w:hint="eastAsia"/>
        </w:rPr>
        <w:t>发芽数量</w:t>
      </w:r>
      <w:r>
        <w:rPr>
          <w:rFonts w:hint="eastAsia"/>
          <w:lang w:eastAsia="zh-CN"/>
        </w:rPr>
        <w:t>（</w:t>
      </w:r>
      <w:r>
        <w:rPr>
          <w:rFonts w:hint="eastAsia"/>
          <w:lang w:val="en-US" w:eastAsia="zh-CN"/>
        </w:rPr>
        <w:t>花芽和叶芽</w:t>
      </w:r>
      <w:r>
        <w:rPr>
          <w:rFonts w:hint="eastAsia"/>
          <w:lang w:eastAsia="zh-CN"/>
        </w:rPr>
        <w:t>）</w:t>
      </w:r>
      <w:r>
        <w:rPr>
          <w:rFonts w:hint="eastAsia"/>
        </w:rPr>
        <w:t>、花朵数量，计算发芽率。</w:t>
      </w:r>
    </w:p>
    <w:p w14:paraId="7E60F7DA">
      <w:pPr>
        <w:pStyle w:val="99"/>
        <w:numPr>
          <w:ilvl w:val="4"/>
          <w:numId w:val="0"/>
        </w:numPr>
        <w:spacing w:before="120" w:after="120"/>
        <w:ind w:leftChars="0"/>
        <w:rPr>
          <w:szCs w:val="21"/>
          <w:lang w:bidi="en-US"/>
        </w:rPr>
      </w:pPr>
      <w:r>
        <w:rPr>
          <w:rFonts w:hint="eastAsia"/>
          <w:szCs w:val="21"/>
          <w:lang w:val="en-US" w:eastAsia="zh-CN" w:bidi="en-US"/>
        </w:rPr>
        <w:t xml:space="preserve">7.1.3.3 </w:t>
      </w:r>
      <w:r>
        <w:rPr>
          <w:rFonts w:hint="eastAsia"/>
          <w:szCs w:val="21"/>
          <w:lang w:bidi="en-US"/>
        </w:rPr>
        <w:t>坐果调查</w:t>
      </w:r>
    </w:p>
    <w:p w14:paraId="39BE9C1A">
      <w:pPr>
        <w:spacing w:line="360" w:lineRule="auto"/>
        <w:ind w:firstLine="210" w:firstLineChars="100"/>
      </w:pPr>
      <w:r>
        <w:rPr>
          <w:rFonts w:hint="eastAsia"/>
        </w:rPr>
        <w:t xml:space="preserve"> </w:t>
      </w:r>
      <w:r>
        <w:rPr>
          <w:rFonts w:hint="eastAsia"/>
          <w:lang w:val="en-US" w:eastAsia="zh-CN"/>
        </w:rPr>
        <w:t>樱桃果实</w:t>
      </w:r>
      <w:r>
        <w:rPr>
          <w:rFonts w:hint="eastAsia"/>
        </w:rPr>
        <w:t>自然生理落果结束后，调查所有固定枝上的果实数量，计算坐果率。</w:t>
      </w:r>
    </w:p>
    <w:p w14:paraId="2A3AF803">
      <w:pPr>
        <w:pStyle w:val="99"/>
        <w:numPr>
          <w:ilvl w:val="4"/>
          <w:numId w:val="0"/>
        </w:numPr>
        <w:spacing w:before="120" w:after="120"/>
        <w:ind w:leftChars="0"/>
        <w:rPr>
          <w:szCs w:val="21"/>
          <w:lang w:bidi="en-US"/>
        </w:rPr>
      </w:pPr>
      <w:r>
        <w:rPr>
          <w:rFonts w:hint="eastAsia"/>
          <w:szCs w:val="21"/>
          <w:lang w:val="en-US" w:eastAsia="zh-CN" w:bidi="en-US"/>
        </w:rPr>
        <w:t xml:space="preserve">7.1.3.4 </w:t>
      </w:r>
      <w:r>
        <w:rPr>
          <w:rFonts w:hint="eastAsia"/>
          <w:szCs w:val="21"/>
          <w:lang w:bidi="en-US"/>
        </w:rPr>
        <w:t>产量调查</w:t>
      </w:r>
    </w:p>
    <w:p w14:paraId="18D99A86">
      <w:pPr>
        <w:spacing w:line="360" w:lineRule="auto"/>
        <w:ind w:firstLine="420" w:firstLineChars="200"/>
      </w:pPr>
      <w:r>
        <w:rPr>
          <w:rFonts w:hint="eastAsia"/>
          <w:lang w:val="en-US" w:eastAsia="zh-CN"/>
        </w:rPr>
        <w:t>果实</w:t>
      </w:r>
      <w:r>
        <w:rPr>
          <w:rFonts w:hint="eastAsia"/>
        </w:rPr>
        <w:t>成熟期，摘取固定树上的所有果实，调查记录</w:t>
      </w:r>
      <w:r>
        <w:rPr>
          <w:rFonts w:hint="eastAsia"/>
          <w:lang w:val="en-US" w:eastAsia="zh-CN"/>
        </w:rPr>
        <w:t>小区</w:t>
      </w:r>
      <w:r>
        <w:rPr>
          <w:rFonts w:hint="eastAsia"/>
        </w:rPr>
        <w:t>产量</w:t>
      </w:r>
      <w:r>
        <w:rPr>
          <w:rFonts w:hint="eastAsia"/>
          <w:lang w:eastAsia="zh-CN"/>
        </w:rPr>
        <w:t>。</w:t>
      </w:r>
      <w:r>
        <w:rPr>
          <w:rFonts w:hint="eastAsia"/>
          <w:lang w:val="en-US" w:eastAsia="zh-CN"/>
        </w:rPr>
        <w:t>随机抽取部分数量的果实进行分级，</w:t>
      </w:r>
      <w:r>
        <w:rPr>
          <w:rFonts w:hint="eastAsia"/>
        </w:rPr>
        <w:t>按照</w:t>
      </w:r>
      <w:r>
        <w:rPr>
          <w:rStyle w:val="33"/>
          <w:rFonts w:hint="eastAsia" w:ascii="宋体" w:hAnsi="宋体"/>
          <w:b w:val="0"/>
          <w:color w:val="000000"/>
        </w:rPr>
        <w:t>GB/T 26906</w:t>
      </w:r>
      <w:r>
        <w:rPr>
          <w:rFonts w:hint="eastAsia"/>
        </w:rPr>
        <w:t>规定目测果实外观</w:t>
      </w:r>
      <w:r>
        <w:rPr>
          <w:rFonts w:hint="eastAsia"/>
          <w:lang w:val="en-US" w:eastAsia="zh-CN"/>
        </w:rPr>
        <w:t>品质</w:t>
      </w:r>
      <w:r>
        <w:rPr>
          <w:rFonts w:hint="eastAsia"/>
        </w:rPr>
        <w:t>（果形</w:t>
      </w:r>
      <w:r>
        <w:rPr>
          <w:rFonts w:hint="eastAsia"/>
          <w:lang w:val="en-US" w:eastAsia="zh-CN"/>
        </w:rPr>
        <w:t>特点</w:t>
      </w:r>
      <w:r>
        <w:rPr>
          <w:rFonts w:hint="eastAsia"/>
        </w:rPr>
        <w:t>、</w:t>
      </w:r>
      <w:r>
        <w:rPr>
          <w:rFonts w:hint="eastAsia"/>
          <w:lang w:val="en-US" w:eastAsia="zh-CN"/>
        </w:rPr>
        <w:t>着色情况</w:t>
      </w:r>
      <w:r>
        <w:rPr>
          <w:rFonts w:hint="eastAsia"/>
        </w:rPr>
        <w:t>、果面</w:t>
      </w:r>
      <w:r>
        <w:rPr>
          <w:rFonts w:hint="eastAsia"/>
          <w:lang w:val="en-US" w:eastAsia="zh-CN"/>
        </w:rPr>
        <w:t>损伤</w:t>
      </w:r>
      <w:r>
        <w:rPr>
          <w:rFonts w:hint="eastAsia"/>
        </w:rPr>
        <w:t>等）</w:t>
      </w:r>
      <w:r>
        <w:rPr>
          <w:rFonts w:hint="eastAsia"/>
          <w:lang w:eastAsia="zh-CN"/>
        </w:rPr>
        <w:t>，</w:t>
      </w:r>
      <w:r>
        <w:rPr>
          <w:rFonts w:hint="eastAsia"/>
          <w:lang w:val="en-US" w:eastAsia="zh-CN"/>
        </w:rPr>
        <w:t>利用樱桃果实分级卡进行大小分级、记录畸形果数</w:t>
      </w:r>
      <w:r>
        <w:rPr>
          <w:rFonts w:hint="eastAsia"/>
          <w:lang w:eastAsia="zh-CN"/>
        </w:rPr>
        <w:t>，</w:t>
      </w:r>
      <w:r>
        <w:rPr>
          <w:rStyle w:val="33"/>
          <w:rFonts w:hint="eastAsia" w:ascii="宋体" w:hAnsi="宋体"/>
          <w:b w:val="0"/>
          <w:color w:val="000000"/>
          <w:lang w:val="en-US" w:eastAsia="zh-CN"/>
        </w:rPr>
        <w:t>计算</w:t>
      </w:r>
      <w:r>
        <w:rPr>
          <w:rFonts w:hint="eastAsia"/>
        </w:rPr>
        <w:t>优质果率</w:t>
      </w:r>
      <w:r>
        <w:rPr>
          <w:rFonts w:hint="eastAsia"/>
          <w:lang w:eastAsia="zh-CN"/>
        </w:rPr>
        <w:t>（</w:t>
      </w:r>
      <w:r>
        <w:rPr>
          <w:rFonts w:hint="default" w:ascii="Arial" w:hAnsi="Arial" w:cs="Arial"/>
          <w:lang w:eastAsia="zh-CN"/>
        </w:rPr>
        <w:t>≥</w:t>
      </w:r>
      <w:r>
        <w:rPr>
          <w:rFonts w:hint="eastAsia"/>
          <w:lang w:val="en-US" w:eastAsia="zh-CN"/>
        </w:rPr>
        <w:t>1级</w:t>
      </w:r>
      <w:r>
        <w:rPr>
          <w:rFonts w:hint="eastAsia"/>
          <w:lang w:eastAsia="zh-CN"/>
        </w:rPr>
        <w:t>）</w:t>
      </w:r>
      <w:r>
        <w:rPr>
          <w:rFonts w:hint="eastAsia"/>
          <w:lang w:val="en-US" w:eastAsia="zh-CN"/>
        </w:rPr>
        <w:t>和畸形果率</w:t>
      </w:r>
      <w:r>
        <w:rPr>
          <w:rFonts w:hint="eastAsia"/>
        </w:rPr>
        <w:t>。每</w:t>
      </w:r>
      <w:r>
        <w:rPr>
          <w:rFonts w:hint="eastAsia"/>
          <w:lang w:val="en-US" w:eastAsia="zh-CN"/>
        </w:rPr>
        <w:t>小区</w:t>
      </w:r>
      <w:r>
        <w:rPr>
          <w:rFonts w:hint="eastAsia"/>
        </w:rPr>
        <w:t>随机抽取</w:t>
      </w:r>
      <w:r>
        <w:rPr>
          <w:rFonts w:hint="eastAsia"/>
          <w:lang w:val="en-US" w:eastAsia="zh-CN"/>
        </w:rPr>
        <w:t>4</w:t>
      </w:r>
      <w:r>
        <w:rPr>
          <w:rFonts w:hint="eastAsia"/>
        </w:rPr>
        <w:t>00</w:t>
      </w:r>
      <w:r>
        <w:rPr>
          <w:rFonts w:hint="eastAsia"/>
          <w:lang w:val="en-US" w:eastAsia="zh-CN"/>
        </w:rPr>
        <w:t>-500</w:t>
      </w:r>
      <w:r>
        <w:rPr>
          <w:rFonts w:hint="eastAsia"/>
        </w:rPr>
        <w:t>个</w:t>
      </w:r>
      <w:r>
        <w:rPr>
          <w:rFonts w:hint="eastAsia"/>
          <w:lang w:val="en-US" w:eastAsia="zh-CN"/>
        </w:rPr>
        <w:t>发育正常的</w:t>
      </w:r>
      <w:r>
        <w:rPr>
          <w:rFonts w:hint="eastAsia"/>
        </w:rPr>
        <w:t>果实称重，计算平均单果重。</w:t>
      </w:r>
    </w:p>
    <w:p w14:paraId="467C9888">
      <w:pPr>
        <w:pStyle w:val="99"/>
        <w:numPr>
          <w:ilvl w:val="4"/>
          <w:numId w:val="0"/>
        </w:numPr>
        <w:spacing w:before="120" w:after="120"/>
        <w:ind w:leftChars="0"/>
        <w:rPr>
          <w:rFonts w:hint="eastAsia" w:eastAsia="黑体"/>
          <w:szCs w:val="21"/>
          <w:lang w:eastAsia="zh-CN" w:bidi="en-US"/>
        </w:rPr>
      </w:pPr>
      <w:r>
        <w:rPr>
          <w:rFonts w:hint="eastAsia"/>
          <w:szCs w:val="21"/>
          <w:lang w:val="en-US" w:eastAsia="zh-CN" w:bidi="en-US"/>
        </w:rPr>
        <w:t xml:space="preserve">7.1.3.5 </w:t>
      </w:r>
      <w:r>
        <w:rPr>
          <w:rFonts w:hint="eastAsia"/>
          <w:szCs w:val="21"/>
          <w:lang w:bidi="en-US"/>
        </w:rPr>
        <w:t>品质</w:t>
      </w:r>
      <w:r>
        <w:rPr>
          <w:rFonts w:hint="eastAsia"/>
          <w:szCs w:val="21"/>
          <w:lang w:val="en-US" w:eastAsia="zh-CN" w:bidi="en-US"/>
        </w:rPr>
        <w:t>调查</w:t>
      </w:r>
    </w:p>
    <w:p w14:paraId="2B611B89">
      <w:pPr>
        <w:spacing w:line="360" w:lineRule="auto"/>
        <w:ind w:firstLine="420" w:firstLineChars="200"/>
        <w:rPr>
          <w:kern w:val="0"/>
          <w:lang w:bidi="en-US"/>
        </w:rPr>
      </w:pPr>
      <w:r>
        <w:rPr>
          <w:rFonts w:hint="eastAsia"/>
        </w:rPr>
        <w:t>采收当天，每</w:t>
      </w:r>
      <w:r>
        <w:rPr>
          <w:rFonts w:hint="eastAsia"/>
          <w:lang w:val="en-US" w:eastAsia="zh-CN"/>
        </w:rPr>
        <w:t>小区</w:t>
      </w:r>
      <w:r>
        <w:rPr>
          <w:rFonts w:hint="eastAsia"/>
        </w:rPr>
        <w:t>随机抽取优质果</w:t>
      </w:r>
      <w:r>
        <w:rPr>
          <w:rFonts w:hint="eastAsia"/>
          <w:lang w:val="en-US" w:eastAsia="zh-CN"/>
        </w:rPr>
        <w:t>10</w:t>
      </w:r>
      <w:r>
        <w:rPr>
          <w:rFonts w:hint="eastAsia"/>
        </w:rPr>
        <w:t>0个，</w:t>
      </w:r>
      <w:r>
        <w:rPr>
          <w:rFonts w:hint="eastAsia"/>
          <w:lang w:val="en-US" w:eastAsia="zh-CN"/>
        </w:rPr>
        <w:t>研磨处理后取果汁，</w:t>
      </w:r>
      <w:r>
        <w:rPr>
          <w:rFonts w:hint="eastAsia"/>
        </w:rPr>
        <w:t>用折光仪测定可溶性固形物含量</w:t>
      </w:r>
      <w:r>
        <w:rPr>
          <w:rFonts w:hint="eastAsia"/>
          <w:lang w:eastAsia="zh-CN"/>
        </w:rPr>
        <w:t>，</w:t>
      </w:r>
      <w:r>
        <w:rPr>
          <w:rFonts w:hint="eastAsia"/>
          <w:lang w:val="en-US" w:eastAsia="zh-CN"/>
        </w:rPr>
        <w:t>用滴定法测定可溶性糖含量、可滴定酸含量等</w:t>
      </w:r>
      <w:r>
        <w:rPr>
          <w:rFonts w:hint="eastAsia"/>
        </w:rPr>
        <w:t>。</w:t>
      </w:r>
    </w:p>
    <w:p w14:paraId="47A1E489">
      <w:pPr>
        <w:pStyle w:val="110"/>
        <w:numPr>
          <w:ilvl w:val="2"/>
          <w:numId w:val="0"/>
        </w:numPr>
        <w:spacing w:before="120" w:after="120"/>
        <w:ind w:leftChars="0"/>
        <w:rPr>
          <w:rFonts w:hAnsi="黑体"/>
          <w:szCs w:val="21"/>
        </w:rPr>
      </w:pPr>
      <w:r>
        <w:rPr>
          <w:rFonts w:hint="eastAsia" w:hAnsi="黑体"/>
          <w:szCs w:val="21"/>
          <w:lang w:val="en-US" w:eastAsia="zh-CN"/>
        </w:rPr>
        <w:t xml:space="preserve">7.2 </w:t>
      </w:r>
      <w:r>
        <w:rPr>
          <w:rFonts w:hint="eastAsia" w:hAnsi="黑体"/>
          <w:szCs w:val="21"/>
        </w:rPr>
        <w:t>安全性调查</w:t>
      </w:r>
    </w:p>
    <w:p w14:paraId="64999DB2">
      <w:pPr>
        <w:pStyle w:val="70"/>
        <w:numPr>
          <w:ilvl w:val="3"/>
          <w:numId w:val="33"/>
        </w:numPr>
        <w:spacing w:before="120" w:after="120"/>
        <w:rPr>
          <w:szCs w:val="21"/>
          <w:lang w:bidi="en-US"/>
        </w:rPr>
      </w:pPr>
      <w:r>
        <w:rPr>
          <w:rFonts w:hint="eastAsia"/>
          <w:szCs w:val="21"/>
          <w:lang w:bidi="en-US"/>
        </w:rPr>
        <w:t>对</w:t>
      </w:r>
      <w:r>
        <w:rPr>
          <w:szCs w:val="21"/>
          <w:lang w:bidi="en-US"/>
        </w:rPr>
        <w:t>作物的</w:t>
      </w:r>
      <w:r>
        <w:rPr>
          <w:rFonts w:hint="eastAsia"/>
          <w:szCs w:val="21"/>
          <w:lang w:val="en-US" w:eastAsia="zh-CN" w:bidi="en-US"/>
        </w:rPr>
        <w:t>直接</w:t>
      </w:r>
      <w:r>
        <w:rPr>
          <w:szCs w:val="21"/>
          <w:lang w:bidi="en-US"/>
        </w:rPr>
        <w:t>影响</w:t>
      </w:r>
    </w:p>
    <w:p w14:paraId="0461E270">
      <w:pPr>
        <w:pStyle w:val="61"/>
        <w:spacing w:line="360" w:lineRule="auto"/>
        <w:ind w:firstLine="420"/>
      </w:pPr>
      <w:r>
        <w:rPr>
          <w:rFonts w:hint="eastAsia"/>
        </w:rPr>
        <w:t>观察</w:t>
      </w:r>
      <w:r>
        <w:rPr>
          <w:rFonts w:hint="eastAsia"/>
          <w:lang w:val="en-US" w:eastAsia="zh-CN"/>
        </w:rPr>
        <w:t>作物</w:t>
      </w:r>
      <w:r>
        <w:rPr>
          <w:rFonts w:hint="eastAsia"/>
        </w:rPr>
        <w:t>是否有药害产生，如有药害，记录药害类型和程度。此外，</w:t>
      </w:r>
      <w:r>
        <w:rPr>
          <w:rFonts w:hint="eastAsia"/>
          <w:lang w:val="en-US" w:eastAsia="zh-CN"/>
        </w:rPr>
        <w:t>要求</w:t>
      </w:r>
      <w:r>
        <w:rPr>
          <w:rFonts w:hint="eastAsia"/>
        </w:rPr>
        <w:t>记录对</w:t>
      </w:r>
      <w:r>
        <w:rPr>
          <w:rFonts w:hint="eastAsia"/>
          <w:lang w:val="en-US" w:eastAsia="zh-CN"/>
        </w:rPr>
        <w:t>作物</w:t>
      </w:r>
      <w:r>
        <w:rPr>
          <w:rFonts w:hint="eastAsia"/>
        </w:rPr>
        <w:t>的其它有益影响（如刺激生长、</w:t>
      </w:r>
      <w:r>
        <w:rPr>
          <w:rFonts w:hint="eastAsia"/>
          <w:lang w:val="en-US" w:eastAsia="zh-CN"/>
        </w:rPr>
        <w:t>促进抗逆</w:t>
      </w:r>
      <w:r>
        <w:rPr>
          <w:rFonts w:hint="eastAsia"/>
        </w:rPr>
        <w:t>等）。</w:t>
      </w:r>
    </w:p>
    <w:p w14:paraId="7AFBAFEA">
      <w:pPr>
        <w:snapToGrid w:val="0"/>
        <w:spacing w:line="360" w:lineRule="auto"/>
        <w:ind w:firstLine="420" w:firstLineChars="200"/>
      </w:pPr>
      <w:r>
        <w:rPr>
          <w:rFonts w:hint="eastAsia"/>
        </w:rPr>
        <w:t>用以下方法记录药害：</w:t>
      </w:r>
    </w:p>
    <w:p w14:paraId="79B02AE3">
      <w:pPr>
        <w:numPr>
          <w:ilvl w:val="0"/>
          <w:numId w:val="34"/>
        </w:numPr>
        <w:snapToGrid w:val="0"/>
        <w:spacing w:line="360" w:lineRule="auto"/>
        <w:ind w:firstLine="420" w:firstLineChars="200"/>
      </w:pPr>
      <w:r>
        <w:rPr>
          <w:rFonts w:hint="eastAsia"/>
        </w:rPr>
        <w:t>如果药害能被测量或计算，要用绝对数值表示</w:t>
      </w:r>
      <w:r>
        <w:rPr>
          <w:rFonts w:hint="eastAsia"/>
          <w:lang w:eastAsia="zh-CN"/>
        </w:rPr>
        <w:t>，</w:t>
      </w:r>
      <w:r>
        <w:rPr>
          <w:rFonts w:hint="eastAsia"/>
          <w:lang w:val="en-US" w:eastAsia="zh-CN"/>
        </w:rPr>
        <w:t>如梢长、枯枝率等</w:t>
      </w:r>
      <w:r>
        <w:rPr>
          <w:rFonts w:hint="eastAsia"/>
        </w:rPr>
        <w:t>。</w:t>
      </w:r>
    </w:p>
    <w:p w14:paraId="5E4A3648">
      <w:pPr>
        <w:numPr>
          <w:ilvl w:val="0"/>
          <w:numId w:val="34"/>
        </w:numPr>
        <w:snapToGrid w:val="0"/>
        <w:spacing w:line="360" w:lineRule="auto"/>
        <w:ind w:firstLine="420" w:firstLineChars="200"/>
      </w:pPr>
      <w:r>
        <w:rPr>
          <w:rFonts w:hint="eastAsia"/>
        </w:rPr>
        <w:t>在其他情况下，可按下列2种方法估计药害的程度和频率：</w:t>
      </w:r>
    </w:p>
    <w:p w14:paraId="6C2C959F">
      <w:pPr>
        <w:numPr>
          <w:ilvl w:val="0"/>
          <w:numId w:val="35"/>
        </w:numPr>
        <w:snapToGrid w:val="0"/>
        <w:spacing w:line="360" w:lineRule="auto"/>
        <w:ind w:firstLine="840" w:firstLineChars="400"/>
      </w:pPr>
      <w:r>
        <w:rPr>
          <w:rFonts w:hint="eastAsia"/>
        </w:rPr>
        <w:t>按照药害分级方法记录每个小区的药害情况，以</w:t>
      </w:r>
      <w:r>
        <w:rPr>
          <w:rFonts w:hint="eastAsia" w:ascii="宋体" w:hAnsi="宋体" w:cs="宋体"/>
        </w:rPr>
        <w:t>-</w:t>
      </w:r>
      <w:r>
        <w:rPr>
          <w:rFonts w:hint="eastAsia"/>
        </w:rPr>
        <w:t>、+、++、+++、++++表示。</w:t>
      </w:r>
    </w:p>
    <w:p w14:paraId="6208FD9E">
      <w:pPr>
        <w:snapToGrid w:val="0"/>
        <w:spacing w:line="360" w:lineRule="auto"/>
        <w:ind w:firstLine="840" w:firstLineChars="400"/>
      </w:pPr>
      <w:r>
        <w:rPr>
          <w:rFonts w:hint="eastAsia"/>
        </w:rPr>
        <w:t>药害分级方法：</w:t>
      </w:r>
    </w:p>
    <w:p w14:paraId="2D89A2CA">
      <w:pPr>
        <w:snapToGrid w:val="0"/>
        <w:spacing w:line="360" w:lineRule="auto"/>
        <w:ind w:firstLine="840" w:firstLineChars="400"/>
      </w:pPr>
      <w:r>
        <w:rPr>
          <w:rFonts w:hint="eastAsia" w:ascii="宋体" w:hAnsi="宋体"/>
        </w:rPr>
        <w:t>‐</w:t>
      </w:r>
      <w:r>
        <w:rPr>
          <w:rFonts w:hint="eastAsia"/>
        </w:rPr>
        <w:t>：无药害；</w:t>
      </w:r>
    </w:p>
    <w:p w14:paraId="51260A75">
      <w:pPr>
        <w:snapToGrid w:val="0"/>
        <w:spacing w:line="360" w:lineRule="auto"/>
        <w:ind w:firstLine="840" w:firstLineChars="400"/>
      </w:pPr>
      <w:r>
        <w:rPr>
          <w:rFonts w:hint="eastAsia" w:ascii="宋体" w:hAnsi="宋体"/>
        </w:rPr>
        <w:t>+</w:t>
      </w:r>
      <w:r>
        <w:rPr>
          <w:rFonts w:hint="eastAsia"/>
        </w:rPr>
        <w:t>：轻度药害，不影响</w:t>
      </w:r>
      <w:r>
        <w:rPr>
          <w:rFonts w:hint="eastAsia"/>
          <w:lang w:val="en-US" w:eastAsia="zh-CN"/>
        </w:rPr>
        <w:t>作物</w:t>
      </w:r>
      <w:r>
        <w:rPr>
          <w:rFonts w:hint="eastAsia"/>
        </w:rPr>
        <w:t>正常生长；</w:t>
      </w:r>
    </w:p>
    <w:p w14:paraId="660DA83D">
      <w:pPr>
        <w:snapToGrid w:val="0"/>
        <w:spacing w:line="360" w:lineRule="auto"/>
        <w:ind w:firstLine="840" w:firstLineChars="400"/>
      </w:pPr>
      <w:r>
        <w:rPr>
          <w:rFonts w:hint="eastAsia"/>
        </w:rPr>
        <w:t>++：中度药害，可复原，不会造成</w:t>
      </w:r>
      <w:r>
        <w:rPr>
          <w:rFonts w:hint="eastAsia"/>
          <w:lang w:val="en-US" w:eastAsia="zh-CN"/>
        </w:rPr>
        <w:t>作物</w:t>
      </w:r>
      <w:r>
        <w:rPr>
          <w:rFonts w:hint="eastAsia"/>
        </w:rPr>
        <w:t>严重损伤或者减产；</w:t>
      </w:r>
    </w:p>
    <w:p w14:paraId="0CFE8AC7">
      <w:pPr>
        <w:snapToGrid w:val="0"/>
        <w:spacing w:line="360" w:lineRule="auto"/>
        <w:ind w:firstLine="840" w:firstLineChars="400"/>
      </w:pPr>
      <w:r>
        <w:rPr>
          <w:rFonts w:hint="eastAsia"/>
        </w:rPr>
        <w:t>+++：重度药害，影响</w:t>
      </w:r>
      <w:r>
        <w:rPr>
          <w:rFonts w:hint="eastAsia"/>
          <w:lang w:val="en-US" w:eastAsia="zh-CN"/>
        </w:rPr>
        <w:t>作物</w:t>
      </w:r>
      <w:r>
        <w:rPr>
          <w:rFonts w:hint="eastAsia"/>
        </w:rPr>
        <w:t>正常生长，对产量和质量有一定影响；</w:t>
      </w:r>
    </w:p>
    <w:p w14:paraId="63C2666B">
      <w:pPr>
        <w:snapToGrid w:val="0"/>
        <w:spacing w:line="360" w:lineRule="auto"/>
        <w:ind w:firstLine="840" w:firstLineChars="400"/>
      </w:pPr>
      <w:r>
        <w:rPr>
          <w:rFonts w:hint="eastAsia"/>
        </w:rPr>
        <w:t>++++：严重药害，严重影响</w:t>
      </w:r>
      <w:r>
        <w:rPr>
          <w:rFonts w:hint="eastAsia"/>
          <w:lang w:val="en-US" w:eastAsia="zh-CN"/>
        </w:rPr>
        <w:t>作物</w:t>
      </w:r>
      <w:r>
        <w:rPr>
          <w:rFonts w:hint="eastAsia"/>
        </w:rPr>
        <w:t>生长，产量和质量损失严重。</w:t>
      </w:r>
    </w:p>
    <w:p w14:paraId="71F51E8F">
      <w:pPr>
        <w:numPr>
          <w:ilvl w:val="0"/>
          <w:numId w:val="35"/>
        </w:numPr>
        <w:snapToGrid w:val="0"/>
        <w:spacing w:line="360" w:lineRule="auto"/>
        <w:ind w:firstLine="840" w:firstLineChars="400"/>
      </w:pPr>
      <w:r>
        <w:rPr>
          <w:rFonts w:hint="eastAsia"/>
        </w:rPr>
        <w:t>将药剂处理区与空白对照区比较，评价药害的百分率。同时要准确描述</w:t>
      </w:r>
      <w:r>
        <w:rPr>
          <w:rFonts w:hint="eastAsia"/>
          <w:lang w:val="en-US" w:eastAsia="zh-CN"/>
        </w:rPr>
        <w:t>作物</w:t>
      </w:r>
      <w:r>
        <w:rPr>
          <w:rFonts w:hint="eastAsia"/>
        </w:rPr>
        <w:t>的药害症状（</w:t>
      </w:r>
      <w:r>
        <w:rPr>
          <w:rFonts w:hint="eastAsia" w:ascii="宋体" w:hAnsi="宋体" w:eastAsia="宋体" w:cs="宋体"/>
          <w:sz w:val="21"/>
          <w:szCs w:val="21"/>
          <w:lang w:val="en-US" w:eastAsia="zh-CN"/>
        </w:rPr>
        <w:t>烧芽、烧叶、</w:t>
      </w:r>
      <w:r>
        <w:rPr>
          <w:rFonts w:hint="eastAsia"/>
        </w:rPr>
        <w:t>褪绿、畸形等），并提供实物照片或视频录像等资料。</w:t>
      </w:r>
    </w:p>
    <w:p w14:paraId="4BAFF3A0">
      <w:pPr>
        <w:pStyle w:val="70"/>
        <w:numPr>
          <w:ilvl w:val="3"/>
          <w:numId w:val="0"/>
        </w:numPr>
        <w:spacing w:before="120" w:after="120"/>
        <w:ind w:leftChars="0"/>
      </w:pPr>
      <w:r>
        <w:rPr>
          <w:rFonts w:hint="eastAsia"/>
          <w:lang w:val="en-US" w:eastAsia="zh-CN"/>
        </w:rPr>
        <w:t xml:space="preserve">7.3 </w:t>
      </w:r>
      <w:r>
        <w:rPr>
          <w:rFonts w:hint="eastAsia"/>
        </w:rPr>
        <w:t>对</w:t>
      </w:r>
      <w:r>
        <w:rPr>
          <w:rFonts w:hint="eastAsia"/>
          <w:lang w:val="en-US" w:eastAsia="zh-CN"/>
        </w:rPr>
        <w:t>其他生物</w:t>
      </w:r>
      <w:r>
        <w:rPr>
          <w:rFonts w:hint="eastAsia"/>
        </w:rPr>
        <w:t>的影响</w:t>
      </w:r>
    </w:p>
    <w:p w14:paraId="32215B0F">
      <w:pPr>
        <w:pStyle w:val="61"/>
        <w:ind w:firstLine="420"/>
      </w:pPr>
      <w:r>
        <w:rPr>
          <w:rFonts w:hint="eastAsia"/>
        </w:rPr>
        <w:t>记录药剂对试验树上病虫害和树下地被植物的影响，包括有益和无益的影响</w:t>
      </w:r>
    </w:p>
    <w:p w14:paraId="300B24F1">
      <w:pPr>
        <w:pStyle w:val="70"/>
        <w:numPr>
          <w:ilvl w:val="3"/>
          <w:numId w:val="0"/>
        </w:numPr>
        <w:spacing w:before="120" w:after="120"/>
        <w:ind w:leftChars="0"/>
        <w:rPr>
          <w:szCs w:val="21"/>
          <w:lang w:bidi="en-US"/>
        </w:rPr>
      </w:pPr>
      <w:r>
        <w:rPr>
          <w:rFonts w:hint="eastAsia"/>
          <w:szCs w:val="21"/>
          <w:lang w:val="en-US" w:eastAsia="zh-CN" w:bidi="en-US"/>
        </w:rPr>
        <w:t xml:space="preserve">7.3.1 </w:t>
      </w:r>
      <w:r>
        <w:rPr>
          <w:rFonts w:hint="eastAsia"/>
          <w:szCs w:val="21"/>
          <w:lang w:bidi="en-US"/>
        </w:rPr>
        <w:t>对</w:t>
      </w:r>
      <w:r>
        <w:rPr>
          <w:rFonts w:hint="eastAsia"/>
          <w:szCs w:val="21"/>
          <w:lang w:val="en-US" w:eastAsia="zh-CN" w:bidi="en-US"/>
        </w:rPr>
        <w:t>病虫草害</w:t>
      </w:r>
      <w:r>
        <w:rPr>
          <w:szCs w:val="21"/>
          <w:lang w:bidi="en-US"/>
        </w:rPr>
        <w:t>的影响</w:t>
      </w:r>
    </w:p>
    <w:p w14:paraId="0F774CCF">
      <w:pPr>
        <w:pStyle w:val="61"/>
        <w:ind w:firstLine="420"/>
        <w:rPr>
          <w:rFonts w:hint="eastAsia"/>
        </w:rPr>
      </w:pPr>
      <w:r>
        <w:rPr>
          <w:rFonts w:hint="eastAsia"/>
          <w:lang w:val="en-US" w:eastAsia="zh-CN"/>
        </w:rPr>
        <w:t>对其他病虫草害产生任何一种影响均应</w:t>
      </w:r>
      <w:r>
        <w:rPr>
          <w:rFonts w:hint="eastAsia"/>
        </w:rPr>
        <w:t>记录</w:t>
      </w:r>
      <w:r>
        <w:rPr>
          <w:rFonts w:hint="eastAsia"/>
          <w:lang w:eastAsia="zh-CN"/>
        </w:rPr>
        <w:t>，</w:t>
      </w:r>
      <w:r>
        <w:rPr>
          <w:rFonts w:hint="eastAsia"/>
          <w:lang w:val="en-US" w:eastAsia="zh-CN"/>
        </w:rPr>
        <w:t>包括有益或无益</w:t>
      </w:r>
      <w:r>
        <w:rPr>
          <w:rFonts w:hint="eastAsia"/>
        </w:rPr>
        <w:t>的影响。</w:t>
      </w:r>
    </w:p>
    <w:p w14:paraId="2371756E">
      <w:pPr>
        <w:pStyle w:val="70"/>
        <w:numPr>
          <w:ilvl w:val="3"/>
          <w:numId w:val="0"/>
        </w:numPr>
        <w:spacing w:before="120" w:after="120"/>
        <w:ind w:leftChars="0"/>
        <w:rPr>
          <w:szCs w:val="21"/>
          <w:lang w:bidi="en-US"/>
        </w:rPr>
      </w:pPr>
      <w:r>
        <w:rPr>
          <w:rFonts w:hint="eastAsia"/>
          <w:szCs w:val="21"/>
          <w:lang w:val="en-US" w:eastAsia="zh-CN" w:bidi="en-US"/>
        </w:rPr>
        <w:t xml:space="preserve">7.3.2 </w:t>
      </w:r>
      <w:r>
        <w:rPr>
          <w:rFonts w:hint="eastAsia"/>
          <w:szCs w:val="21"/>
          <w:lang w:bidi="en-US"/>
        </w:rPr>
        <w:t>对其他</w:t>
      </w:r>
      <w:r>
        <w:rPr>
          <w:rFonts w:hint="eastAsia"/>
          <w:szCs w:val="21"/>
          <w:lang w:val="en-US" w:eastAsia="zh-CN" w:bidi="en-US"/>
        </w:rPr>
        <w:t>非靶标生物</w:t>
      </w:r>
      <w:r>
        <w:rPr>
          <w:szCs w:val="21"/>
          <w:lang w:bidi="en-US"/>
        </w:rPr>
        <w:t>的影响</w:t>
      </w:r>
    </w:p>
    <w:p w14:paraId="5C59D04A">
      <w:pPr>
        <w:pStyle w:val="61"/>
        <w:ind w:left="0" w:leftChars="0" w:firstLine="0" w:firstLineChars="0"/>
        <w:rPr>
          <w:rFonts w:hint="default" w:eastAsia="宋体"/>
          <w:lang w:val="en-US" w:eastAsia="zh-CN"/>
        </w:rPr>
      </w:pPr>
      <w:r>
        <w:rPr>
          <w:rFonts w:hint="eastAsia"/>
          <w:lang w:val="en-US" w:eastAsia="zh-CN"/>
        </w:rPr>
        <w:t xml:space="preserve">    记录药剂对试验区内有益昆虫及其他可见非靶标生物的影响。</w:t>
      </w:r>
    </w:p>
    <w:p w14:paraId="0E73071E">
      <w:pPr>
        <w:pStyle w:val="110"/>
        <w:numPr>
          <w:ilvl w:val="2"/>
          <w:numId w:val="0"/>
        </w:numPr>
        <w:spacing w:before="120" w:after="120"/>
        <w:ind w:leftChars="0"/>
        <w:rPr>
          <w:rFonts w:hAnsi="黑体"/>
          <w:szCs w:val="21"/>
        </w:rPr>
      </w:pPr>
      <w:r>
        <w:rPr>
          <w:rFonts w:hint="eastAsia" w:hAnsi="黑体"/>
          <w:szCs w:val="21"/>
          <w:lang w:val="en-US" w:eastAsia="zh-CN"/>
        </w:rPr>
        <w:t xml:space="preserve">7.5 </w:t>
      </w:r>
      <w:r>
        <w:rPr>
          <w:rFonts w:hAnsi="黑体"/>
          <w:szCs w:val="21"/>
        </w:rPr>
        <w:t>其他资料</w:t>
      </w:r>
    </w:p>
    <w:p w14:paraId="1DAB3260">
      <w:pPr>
        <w:pStyle w:val="70"/>
        <w:numPr>
          <w:ilvl w:val="3"/>
          <w:numId w:val="0"/>
        </w:numPr>
        <w:spacing w:before="120" w:after="120"/>
        <w:ind w:leftChars="0"/>
        <w:rPr>
          <w:szCs w:val="21"/>
          <w:lang w:bidi="en-US"/>
        </w:rPr>
      </w:pPr>
      <w:r>
        <w:rPr>
          <w:rFonts w:hint="eastAsia"/>
          <w:szCs w:val="21"/>
          <w:lang w:val="en-US" w:eastAsia="zh-CN" w:bidi="en-US"/>
        </w:rPr>
        <w:t>7.5.1</w:t>
      </w:r>
      <w:r>
        <w:rPr>
          <w:rFonts w:hint="eastAsia"/>
          <w:szCs w:val="21"/>
          <w:lang w:bidi="en-US"/>
        </w:rPr>
        <w:t>气象资料</w:t>
      </w:r>
    </w:p>
    <w:p w14:paraId="1693A7E6">
      <w:pPr>
        <w:pStyle w:val="61"/>
        <w:spacing w:line="360" w:lineRule="auto"/>
        <w:ind w:firstLine="420"/>
        <w:rPr>
          <w:rFonts w:hint="eastAsia" w:ascii="等线" w:hAnsi="等线" w:cs="等线"/>
        </w:rPr>
      </w:pPr>
      <w:r>
        <w:rPr>
          <w:rFonts w:hint="eastAsia"/>
        </w:rPr>
        <w:t>试验期间应记录试验设施内空气温湿度，以最近的气象站获得</w:t>
      </w:r>
      <w:r>
        <w:rPr>
          <w:rFonts w:hint="eastAsia"/>
          <w:lang w:val="en-US" w:eastAsia="zh-CN"/>
        </w:rPr>
        <w:t>的气象资料做辅助，天气情况、</w:t>
      </w:r>
      <w:r>
        <w:rPr>
          <w:rFonts w:hint="eastAsia"/>
        </w:rPr>
        <w:t>降雨（日降雨量，以 mm</w:t>
      </w:r>
      <w:r>
        <w:t xml:space="preserve"> </w:t>
      </w:r>
      <w:r>
        <w:rPr>
          <w:rFonts w:hint="eastAsia"/>
        </w:rPr>
        <w:t>表示）、温度（日平均温度、最高和最低温度，以</w:t>
      </w:r>
      <w:r>
        <w:rPr>
          <w:rFonts w:hint="eastAsia" w:hAnsi="宋体" w:cs="宋体"/>
        </w:rPr>
        <w:t>℃</w:t>
      </w:r>
      <w:r>
        <w:rPr>
          <w:rFonts w:hint="eastAsia" w:ascii="等线" w:hAnsi="等线" w:cs="等线"/>
        </w:rPr>
        <w:t>表示）和风力（以m/</w:t>
      </w:r>
      <w:r>
        <w:rPr>
          <w:rFonts w:ascii="等线" w:hAnsi="等线" w:cs="等线"/>
        </w:rPr>
        <w:t>s</w:t>
      </w:r>
      <w:r>
        <w:rPr>
          <w:rFonts w:hint="eastAsia" w:ascii="等线" w:hAnsi="等线" w:cs="等线"/>
        </w:rPr>
        <w:t>表示）。</w:t>
      </w:r>
    </w:p>
    <w:p w14:paraId="47ED7719">
      <w:pPr>
        <w:pStyle w:val="61"/>
        <w:spacing w:line="360" w:lineRule="auto"/>
        <w:ind w:firstLine="420"/>
        <w:rPr>
          <w:lang w:bidi="en-US"/>
        </w:rPr>
      </w:pPr>
      <w:r>
        <w:rPr>
          <w:rFonts w:hint="eastAsia" w:ascii="等线" w:hAnsi="等线" w:cs="等线"/>
        </w:rPr>
        <w:t>记录整个试验期间影响试验结果的恶劣气候因素，</w:t>
      </w:r>
      <w:r>
        <w:rPr>
          <w:rFonts w:hint="eastAsia" w:ascii="等线" w:hAnsi="等线" w:cs="等线"/>
          <w:lang w:val="en-US" w:eastAsia="zh-CN"/>
        </w:rPr>
        <w:t>例如</w:t>
      </w:r>
      <w:r>
        <w:rPr>
          <w:rFonts w:hint="eastAsia" w:ascii="等线" w:hAnsi="等线" w:cs="等线"/>
        </w:rPr>
        <w:t>严重或长期的干旱</w:t>
      </w:r>
      <w:r>
        <w:rPr>
          <w:rFonts w:hint="eastAsia"/>
        </w:rPr>
        <w:t>、</w:t>
      </w:r>
      <w:r>
        <w:rPr>
          <w:rFonts w:hint="eastAsia" w:ascii="等线" w:hAnsi="等线" w:cs="等线"/>
        </w:rPr>
        <w:t>霜冻、</w:t>
      </w:r>
      <w:r>
        <w:rPr>
          <w:rFonts w:hint="eastAsia"/>
        </w:rPr>
        <w:t>暴雨、冰雹、大</w:t>
      </w:r>
      <w:r>
        <w:t>风</w:t>
      </w:r>
      <w:r>
        <w:rPr>
          <w:rFonts w:hint="eastAsia"/>
        </w:rPr>
        <w:t>等</w:t>
      </w:r>
      <w:r>
        <w:rPr>
          <w:rFonts w:hint="eastAsia"/>
          <w:lang w:val="en-US" w:eastAsia="zh-CN"/>
        </w:rPr>
        <w:t>均应记录</w:t>
      </w:r>
      <w:r>
        <w:rPr>
          <w:rFonts w:hint="eastAsia"/>
        </w:rPr>
        <w:t>。</w:t>
      </w:r>
    </w:p>
    <w:p w14:paraId="71F4A5DA">
      <w:pPr>
        <w:pStyle w:val="70"/>
        <w:numPr>
          <w:ilvl w:val="3"/>
          <w:numId w:val="0"/>
        </w:numPr>
        <w:spacing w:before="120" w:after="120"/>
        <w:ind w:leftChars="0"/>
        <w:rPr>
          <w:szCs w:val="21"/>
          <w:lang w:bidi="en-US"/>
        </w:rPr>
      </w:pPr>
      <w:r>
        <w:rPr>
          <w:rFonts w:hint="eastAsia"/>
          <w:szCs w:val="21"/>
          <w:lang w:val="en-US" w:eastAsia="zh-CN" w:bidi="en-US"/>
        </w:rPr>
        <w:t>7.5.2</w:t>
      </w:r>
      <w:r>
        <w:rPr>
          <w:rFonts w:hint="eastAsia"/>
          <w:szCs w:val="21"/>
          <w:lang w:bidi="en-US"/>
        </w:rPr>
        <w:t>土壤资料</w:t>
      </w:r>
    </w:p>
    <w:p w14:paraId="1BE6B62A">
      <w:pPr>
        <w:pStyle w:val="61"/>
        <w:spacing w:line="360" w:lineRule="auto"/>
        <w:ind w:firstLine="420"/>
      </w:pPr>
      <w:r>
        <w:rPr>
          <w:color w:val="000000"/>
        </w:rPr>
        <w:t>记录土壤类型、</w:t>
      </w:r>
      <w:r>
        <w:rPr>
          <w:rFonts w:hint="eastAsia"/>
          <w:color w:val="000000"/>
          <w:lang w:val="en-US" w:eastAsia="zh-CN"/>
        </w:rPr>
        <w:t>土壤</w:t>
      </w:r>
      <w:r>
        <w:rPr>
          <w:color w:val="000000"/>
        </w:rPr>
        <w:t>肥力、</w:t>
      </w:r>
      <w:r>
        <w:rPr>
          <w:rFonts w:hint="eastAsia"/>
          <w:color w:val="000000"/>
        </w:rPr>
        <w:t>p</w:t>
      </w:r>
      <w:r>
        <w:rPr>
          <w:color w:val="000000"/>
        </w:rPr>
        <w:t>H值、水分（干、湿、涝）、土</w:t>
      </w:r>
      <w:r>
        <w:rPr>
          <w:rFonts w:hint="eastAsia"/>
          <w:color w:val="000000"/>
        </w:rPr>
        <w:t>表</w:t>
      </w:r>
      <w:r>
        <w:rPr>
          <w:color w:val="000000"/>
        </w:rPr>
        <w:t>覆盖物（如</w:t>
      </w:r>
      <w:r>
        <w:rPr>
          <w:rFonts w:hint="eastAsia"/>
          <w:color w:val="000000"/>
        </w:rPr>
        <w:t>塑料膜</w:t>
      </w:r>
      <w:r>
        <w:rPr>
          <w:color w:val="000000"/>
        </w:rPr>
        <w:t>、</w:t>
      </w:r>
      <w:r>
        <w:rPr>
          <w:rFonts w:hint="eastAsia"/>
          <w:color w:val="000000"/>
          <w:lang w:val="en-US" w:eastAsia="zh-CN"/>
        </w:rPr>
        <w:t>防草</w:t>
      </w:r>
      <w:r>
        <w:rPr>
          <w:rFonts w:hint="eastAsia"/>
          <w:color w:val="000000"/>
        </w:rPr>
        <w:t>地布</w:t>
      </w:r>
      <w:r>
        <w:rPr>
          <w:color w:val="000000"/>
        </w:rPr>
        <w:t>、作物</w:t>
      </w:r>
      <w:r>
        <w:rPr>
          <w:rFonts w:hint="eastAsia"/>
          <w:color w:val="000000"/>
        </w:rPr>
        <w:t>秸秆</w:t>
      </w:r>
      <w:r>
        <w:rPr>
          <w:color w:val="000000"/>
        </w:rPr>
        <w:t>、</w:t>
      </w:r>
      <w:r>
        <w:rPr>
          <w:rFonts w:hint="eastAsia"/>
          <w:color w:val="000000"/>
        </w:rPr>
        <w:t>行间植物</w:t>
      </w:r>
      <w:r>
        <w:rPr>
          <w:color w:val="000000"/>
        </w:rPr>
        <w:t>）等资料</w:t>
      </w:r>
      <w:r>
        <w:t>。</w:t>
      </w:r>
    </w:p>
    <w:p w14:paraId="6289B6D5">
      <w:pPr>
        <w:pStyle w:val="70"/>
        <w:numPr>
          <w:ilvl w:val="3"/>
          <w:numId w:val="0"/>
        </w:numPr>
        <w:spacing w:before="120" w:after="120"/>
        <w:ind w:leftChars="0"/>
      </w:pPr>
      <w:r>
        <w:rPr>
          <w:rFonts w:hint="eastAsia"/>
          <w:lang w:val="en-US" w:eastAsia="zh-CN"/>
        </w:rPr>
        <w:t>7.5.3</w:t>
      </w:r>
      <w:r>
        <w:rPr>
          <w:rFonts w:hint="eastAsia"/>
        </w:rPr>
        <w:t>田间管理资料</w:t>
      </w:r>
    </w:p>
    <w:p w14:paraId="027AD25D">
      <w:pPr>
        <w:pStyle w:val="61"/>
        <w:spacing w:line="360" w:lineRule="auto"/>
        <w:ind w:firstLine="420"/>
        <w:rPr>
          <w:lang w:bidi="en-US"/>
        </w:rPr>
      </w:pPr>
      <w:r>
        <w:rPr>
          <w:rFonts w:hint="eastAsia"/>
        </w:rPr>
        <w:t>田间管理符合NY/T 2717要求和当地</w:t>
      </w:r>
      <w:r>
        <w:rPr>
          <w:rFonts w:hint="eastAsia"/>
          <w:lang w:val="en-US" w:eastAsia="zh-CN"/>
        </w:rPr>
        <w:t>科学作业规范</w:t>
      </w:r>
      <w:r>
        <w:rPr>
          <w:rFonts w:hint="eastAsia"/>
        </w:rPr>
        <w:t>，记录</w:t>
      </w:r>
      <w:r>
        <w:rPr>
          <w:rFonts w:hint="eastAsia"/>
          <w:lang w:val="en-US" w:eastAsia="zh-CN"/>
        </w:rPr>
        <w:t>施肥、</w:t>
      </w:r>
      <w:r>
        <w:rPr>
          <w:rFonts w:hint="eastAsia"/>
        </w:rPr>
        <w:t>灌溉、修剪、</w:t>
      </w:r>
      <w:r>
        <w:rPr>
          <w:rFonts w:hint="eastAsia"/>
          <w:lang w:val="en-US" w:eastAsia="zh-CN"/>
        </w:rPr>
        <w:t>花果管理、</w:t>
      </w:r>
      <w:r>
        <w:rPr>
          <w:rFonts w:hint="eastAsia"/>
        </w:rPr>
        <w:t>除草等农事活动的时间、方法、次数</w:t>
      </w:r>
      <w:r>
        <w:rPr>
          <w:rFonts w:hint="eastAsia"/>
          <w:lang w:eastAsia="zh-CN"/>
        </w:rPr>
        <w:t>、</w:t>
      </w:r>
      <w:r>
        <w:rPr>
          <w:rFonts w:hint="eastAsia"/>
          <w:lang w:val="en-US" w:eastAsia="zh-CN"/>
        </w:rPr>
        <w:t>数量</w:t>
      </w:r>
      <w:r>
        <w:rPr>
          <w:rFonts w:hint="eastAsia"/>
        </w:rPr>
        <w:t>等。</w:t>
      </w:r>
    </w:p>
    <w:p w14:paraId="18276ADE">
      <w:pPr>
        <w:pStyle w:val="109"/>
        <w:numPr>
          <w:ilvl w:val="1"/>
          <w:numId w:val="0"/>
        </w:numPr>
        <w:spacing w:before="240" w:after="240"/>
        <w:ind w:leftChars="0"/>
        <w:rPr>
          <w:rFonts w:hAnsi="黑体"/>
          <w:szCs w:val="21"/>
        </w:rPr>
      </w:pPr>
      <w:r>
        <w:rPr>
          <w:rFonts w:hint="eastAsia" w:hAnsi="黑体"/>
          <w:szCs w:val="21"/>
          <w:lang w:val="en-US" w:eastAsia="zh-CN"/>
        </w:rPr>
        <w:t>8</w:t>
      </w:r>
      <w:r>
        <w:rPr>
          <w:rFonts w:hint="eastAsia" w:hAnsi="黑体"/>
          <w:szCs w:val="21"/>
        </w:rPr>
        <w:t>药效计算方法</w:t>
      </w:r>
    </w:p>
    <w:p w14:paraId="19273355">
      <w:pPr>
        <w:spacing w:line="360" w:lineRule="auto"/>
        <w:rPr>
          <w:rFonts w:hint="eastAsia" w:ascii="黑体" w:hAnsi="黑体" w:eastAsia="黑体" w:cs="黑体"/>
          <w:b w:val="0"/>
          <w:bCs w:val="0"/>
          <w:color w:val="000000"/>
          <w:sz w:val="21"/>
          <w:szCs w:val="21"/>
          <w:lang w:val="en-US" w:eastAsia="zh-CN"/>
        </w:rPr>
      </w:pPr>
      <w:r>
        <w:rPr>
          <w:rFonts w:hint="eastAsia" w:ascii="黑体" w:hAnsi="黑体" w:eastAsia="黑体" w:cs="黑体"/>
          <w:b w:val="0"/>
          <w:bCs w:val="0"/>
          <w:color w:val="000000"/>
          <w:sz w:val="21"/>
          <w:szCs w:val="21"/>
          <w:lang w:val="en-US" w:eastAsia="zh-CN"/>
        </w:rPr>
        <w:t>8.1计算公式</w:t>
      </w:r>
    </w:p>
    <w:p w14:paraId="061D8E75">
      <w:pPr>
        <w:spacing w:line="360" w:lineRule="auto"/>
        <w:ind w:firstLine="420" w:firstLineChars="200"/>
        <w:rPr>
          <w:rFonts w:hint="eastAsia" w:ascii="仿宋" w:hAnsi="仿宋" w:eastAsia="仿宋" w:cs="仿宋"/>
          <w:snapToGrid w:val="0"/>
          <w:sz w:val="21"/>
          <w:szCs w:val="21"/>
        </w:rPr>
      </w:pPr>
      <w:r>
        <w:rPr>
          <w:rFonts w:hint="eastAsia" w:ascii="仿宋" w:hAnsi="仿宋" w:eastAsia="仿宋" w:cs="仿宋"/>
          <w:snapToGrid w:val="0"/>
          <w:sz w:val="21"/>
          <w:szCs w:val="21"/>
        </w:rPr>
        <w:object>
          <v:shape id="_x0000_i1025" o:spt="75" type="#_x0000_t75" style="height:28.5pt;width:182.7pt;" o:ole="t" filled="f" o:preferrelative="t" stroked="f" coordsize="21600,21600">
            <v:path/>
            <v:fill on="f" focussize="0,0"/>
            <v:stroke on="f"/>
            <v:imagedata r:id="rId14" o:title=""/>
            <o:lock v:ext="edit" aspectratio="t"/>
            <w10:wrap type="none"/>
            <w10:anchorlock/>
          </v:shape>
          <o:OLEObject Type="Embed" ProgID="Equations" ShapeID="_x0000_i1025" DrawAspect="Content" ObjectID="_1468075725" r:id="rId13">
            <o:LockedField>false</o:LockedField>
          </o:OLEObject>
        </w:object>
      </w:r>
    </w:p>
    <w:p w14:paraId="2CE6C411">
      <w:pPr>
        <w:spacing w:line="360" w:lineRule="auto"/>
        <w:ind w:firstLine="420" w:firstLineChars="200"/>
        <w:rPr>
          <w:rFonts w:ascii="Times New Roman" w:eastAsia="宋体"/>
          <w:snapToGrid w:val="0"/>
          <w:sz w:val="21"/>
          <w:szCs w:val="21"/>
        </w:rPr>
      </w:pPr>
      <w:r>
        <w:rPr>
          <w:rFonts w:ascii="Times New Roman" w:eastAsia="宋体"/>
          <w:snapToGrid w:val="0"/>
          <w:sz w:val="21"/>
          <w:szCs w:val="21"/>
        </w:rPr>
        <w:object>
          <v:shape id="_x0000_i1026" o:spt="75" type="#_x0000_t75" style="height:28.5pt;width:162.5pt;" o:ole="t" filled="f" o:preferrelative="t" stroked="f" coordsize="21600,21600">
            <v:path/>
            <v:fill on="f" focussize="0,0"/>
            <v:stroke on="f"/>
            <v:imagedata r:id="rId16" o:title=""/>
            <o:lock v:ext="edit" aspectratio="t"/>
            <w10:wrap type="none"/>
            <w10:anchorlock/>
          </v:shape>
          <o:OLEObject Type="Embed" ProgID="Equations" ShapeID="_x0000_i1026" DrawAspect="Content" ObjectID="_1468075726" r:id="rId15">
            <o:LockedField>false</o:LockedField>
          </o:OLEObject>
        </w:object>
      </w:r>
    </w:p>
    <w:p w14:paraId="46514EB4">
      <w:pPr>
        <w:spacing w:line="240" w:lineRule="exact"/>
        <w:ind w:firstLine="420" w:firstLineChars="200"/>
        <w:rPr>
          <w:rFonts w:hint="eastAsia" w:ascii="Times New Roman" w:hAnsi="Times New Roman" w:cs="Times New Roman"/>
          <w:sz w:val="21"/>
          <w:szCs w:val="21"/>
        </w:rPr>
      </w:pPr>
    </w:p>
    <w:p w14:paraId="0B6E12B6">
      <w:pPr>
        <w:pStyle w:val="61"/>
        <w:ind w:firstLine="420"/>
        <w:rPr>
          <w:rFonts w:hint="eastAsia" w:ascii="仿宋" w:hAnsi="仿宋" w:eastAsia="仿宋" w:cs="仿宋"/>
          <w:snapToGrid w:val="0"/>
          <w:sz w:val="21"/>
          <w:szCs w:val="21"/>
        </w:rPr>
      </w:pPr>
      <w:r>
        <w:rPr>
          <w:rFonts w:hint="eastAsia" w:ascii="仿宋" w:hAnsi="仿宋" w:eastAsia="仿宋" w:cs="仿宋"/>
          <w:snapToGrid w:val="0"/>
          <w:sz w:val="21"/>
          <w:szCs w:val="21"/>
        </w:rPr>
        <w:object>
          <v:shape id="_x0000_i1027" o:spt="75" type="#_x0000_t75" style="height:28.5pt;width:185.5pt;" o:ole="t" filled="f" o:preferrelative="t" stroked="f" coordsize="21600,21600">
            <v:path/>
            <v:fill on="f" focussize="0,0"/>
            <v:stroke on="f"/>
            <v:imagedata r:id="rId18" o:title=""/>
            <o:lock v:ext="edit" aspectratio="t"/>
            <w10:wrap type="none"/>
            <w10:anchorlock/>
          </v:shape>
          <o:OLEObject Type="Embed" ProgID="Equations" ShapeID="_x0000_i1027" DrawAspect="Content" ObjectID="_1468075727" r:id="rId17">
            <o:LockedField>false</o:LockedField>
          </o:OLEObject>
        </w:object>
      </w:r>
    </w:p>
    <w:p w14:paraId="1E9E3C7A">
      <w:pPr>
        <w:pStyle w:val="61"/>
        <w:ind w:firstLine="420"/>
        <w:rPr>
          <w:rFonts w:hint="eastAsia" w:ascii="仿宋" w:hAnsi="仿宋" w:eastAsia="仿宋" w:cs="仿宋"/>
          <w:snapToGrid w:val="0"/>
          <w:sz w:val="21"/>
          <w:szCs w:val="21"/>
        </w:rPr>
      </w:pPr>
    </w:p>
    <w:p w14:paraId="59CD251C">
      <w:pPr>
        <w:pStyle w:val="61"/>
        <w:ind w:firstLine="420"/>
        <w:rPr>
          <w:rFonts w:ascii="Times New Roman" w:eastAsia="宋体"/>
          <w:snapToGrid w:val="0"/>
          <w:sz w:val="21"/>
          <w:szCs w:val="21"/>
        </w:rPr>
      </w:pPr>
      <w:r>
        <w:rPr>
          <w:rFonts w:ascii="Times New Roman" w:eastAsia="宋体"/>
          <w:snapToGrid w:val="0"/>
          <w:sz w:val="21"/>
          <w:szCs w:val="21"/>
        </w:rPr>
        <w:object>
          <v:shape id="_x0000_i1028" o:spt="75" type="#_x0000_t75" style="height:28.5pt;width:162.5pt;" o:ole="t" filled="f" o:preferrelative="t" stroked="f" coordsize="21600,21600">
            <v:path/>
            <v:fill on="f" focussize="0,0"/>
            <v:stroke on="f"/>
            <v:imagedata r:id="rId20" o:title=""/>
            <o:lock v:ext="edit" aspectratio="t"/>
            <w10:wrap type="none"/>
            <w10:anchorlock/>
          </v:shape>
          <o:OLEObject Type="Embed" ProgID="Equations" ShapeID="_x0000_i1028" DrawAspect="Content" ObjectID="_1468075728" r:id="rId19">
            <o:LockedField>false</o:LockedField>
          </o:OLEObject>
        </w:object>
      </w:r>
    </w:p>
    <w:p w14:paraId="7CBD0DED">
      <w:pPr>
        <w:pStyle w:val="61"/>
        <w:ind w:firstLine="420"/>
        <w:rPr>
          <w:rFonts w:ascii="Times New Roman" w:eastAsia="宋体"/>
          <w:snapToGrid w:val="0"/>
          <w:sz w:val="21"/>
          <w:szCs w:val="21"/>
        </w:rPr>
      </w:pPr>
    </w:p>
    <w:p w14:paraId="0C1E5156">
      <w:pPr>
        <w:pStyle w:val="61"/>
        <w:ind w:firstLine="420"/>
        <w:rPr>
          <w:rFonts w:hint="eastAsia" w:ascii="仿宋" w:hAnsi="仿宋" w:eastAsia="仿宋" w:cs="仿宋"/>
          <w:snapToGrid w:val="0"/>
          <w:sz w:val="21"/>
          <w:szCs w:val="21"/>
        </w:rPr>
      </w:pPr>
      <w:r>
        <w:rPr>
          <w:rFonts w:hint="eastAsia" w:ascii="仿宋" w:hAnsi="仿宋" w:eastAsia="仿宋" w:cs="仿宋"/>
          <w:snapToGrid w:val="0"/>
          <w:sz w:val="21"/>
          <w:szCs w:val="21"/>
        </w:rPr>
        <w:object>
          <v:shape id="_x0000_i1029" o:spt="75" type="#_x0000_t75" style="height:28.5pt;width:270.75pt;" o:ole="t" filled="f" o:preferrelative="t" stroked="f" coordsize="21600,21600">
            <v:path/>
            <v:fill on="f" focussize="0,0"/>
            <v:stroke on="f"/>
            <v:imagedata r:id="rId22" o:title=""/>
            <o:lock v:ext="edit" aspectratio="t"/>
            <w10:wrap type="none"/>
            <w10:anchorlock/>
          </v:shape>
          <o:OLEObject Type="Embed" ProgID="Equations" ShapeID="_x0000_i1029" DrawAspect="Content" ObjectID="_1468075729" r:id="rId21">
            <o:LockedField>false</o:LockedField>
          </o:OLEObject>
        </w:object>
      </w:r>
    </w:p>
    <w:p w14:paraId="57D2DCFC">
      <w:pPr>
        <w:pStyle w:val="61"/>
        <w:ind w:firstLine="420"/>
        <w:rPr>
          <w:rFonts w:hint="eastAsia" w:ascii="仿宋" w:hAnsi="仿宋" w:eastAsia="仿宋" w:cs="仿宋"/>
          <w:snapToGrid w:val="0"/>
          <w:sz w:val="21"/>
          <w:szCs w:val="21"/>
        </w:rPr>
      </w:pPr>
    </w:p>
    <w:p w14:paraId="1971CFAF">
      <w:pPr>
        <w:pStyle w:val="61"/>
      </w:pPr>
      <w:r>
        <w:rPr>
          <w:rFonts w:hint="eastAsia" w:ascii="仿宋" w:hAnsi="仿宋" w:eastAsia="仿宋" w:cs="仿宋"/>
          <w:snapToGrid w:val="0"/>
          <w:sz w:val="21"/>
          <w:szCs w:val="21"/>
        </w:rPr>
        <w:object>
          <v:shape id="_x0000_i1030" o:spt="75" type="#_x0000_t75" style="height:28.5pt;width:392pt;" o:ole="t" filled="f" o:preferrelative="t" stroked="f" coordsize="21600,21600">
            <v:path/>
            <v:fill on="f" focussize="0,0"/>
            <v:stroke on="f"/>
            <v:imagedata r:id="rId24" o:title=""/>
            <o:lock v:ext="edit" aspectratio="t"/>
            <w10:wrap type="none"/>
            <w10:anchorlock/>
          </v:shape>
          <o:OLEObject Type="Embed" ProgID="Equations" ShapeID="_x0000_i1030" DrawAspect="Content" ObjectID="_1468075730" r:id="rId23">
            <o:LockedField>false</o:LockedField>
          </o:OLEObject>
        </w:object>
      </w:r>
    </w:p>
    <w:p w14:paraId="310D04F9">
      <w:pPr>
        <w:pStyle w:val="109"/>
        <w:numPr>
          <w:ilvl w:val="1"/>
          <w:numId w:val="0"/>
        </w:numPr>
        <w:spacing w:before="240" w:after="240"/>
        <w:ind w:leftChars="0"/>
        <w:rPr>
          <w:rFonts w:hint="eastAsia" w:ascii="黑体" w:hAnsi="黑体" w:eastAsia="黑体" w:cs="黑体"/>
          <w:szCs w:val="21"/>
        </w:rPr>
      </w:pPr>
      <w:bookmarkStart w:id="38" w:name="_GoBack"/>
      <w:r>
        <w:rPr>
          <w:rFonts w:hint="eastAsia" w:ascii="黑体" w:hAnsi="黑体" w:eastAsia="黑体" w:cs="黑体"/>
          <w:szCs w:val="21"/>
          <w:lang w:val="en-US" w:eastAsia="zh-CN"/>
        </w:rPr>
        <w:t xml:space="preserve">8.2 </w:t>
      </w:r>
      <w:r>
        <w:rPr>
          <w:rFonts w:hint="eastAsia" w:ascii="黑体" w:hAnsi="黑体" w:eastAsia="黑体" w:cs="黑体"/>
          <w:szCs w:val="21"/>
        </w:rPr>
        <w:t>统计分析</w:t>
      </w:r>
    </w:p>
    <w:bookmarkEnd w:id="38"/>
    <w:p w14:paraId="48C7C309">
      <w:pPr>
        <w:spacing w:line="360" w:lineRule="auto"/>
        <w:ind w:firstLine="420" w:firstLineChars="200"/>
        <w:rPr>
          <w:rFonts w:ascii="Times New Roman" w:hAnsi="Times New Roman"/>
          <w:kern w:val="0"/>
          <w:lang w:bidi="en-US"/>
        </w:rPr>
      </w:pPr>
      <w:r>
        <w:rPr>
          <w:rFonts w:hint="eastAsia"/>
        </w:rPr>
        <w:t>用邓肯氏新复极差（DMRT）法对试验数据进行统计分析。计算结果数值保留小数点后2位。</w:t>
      </w:r>
    </w:p>
    <w:p w14:paraId="1FA61669">
      <w:pPr>
        <w:pStyle w:val="109"/>
        <w:numPr>
          <w:ilvl w:val="1"/>
          <w:numId w:val="0"/>
        </w:numPr>
        <w:spacing w:before="240" w:after="240"/>
        <w:ind w:leftChars="0"/>
      </w:pPr>
      <w:r>
        <w:rPr>
          <w:rFonts w:hint="eastAsia"/>
          <w:lang w:val="en-US" w:eastAsia="zh-CN"/>
        </w:rPr>
        <w:t>9 结果与</w:t>
      </w:r>
      <w:r>
        <w:rPr>
          <w:rFonts w:hint="eastAsia"/>
        </w:rPr>
        <w:t>报告编写</w:t>
      </w:r>
    </w:p>
    <w:p w14:paraId="26F83479">
      <w:pPr>
        <w:spacing w:line="360" w:lineRule="auto"/>
        <w:ind w:firstLine="420" w:firstLineChars="200"/>
      </w:pPr>
      <w:r>
        <w:rPr>
          <w:rFonts w:hint="eastAsia"/>
        </w:rPr>
        <w:t>根据试验结果，对试验药剂的特点、药效、安全性、关键使用技术及注意事项进行分析、评价，写出正式试验报告，列出原始数据</w:t>
      </w:r>
      <w:r>
        <w:rPr>
          <w:rFonts w:hint="eastAsia"/>
          <w:lang w:val="en-US" w:eastAsia="zh-CN"/>
        </w:rPr>
        <w:t>汇总表</w:t>
      </w:r>
      <w:r>
        <w:rPr>
          <w:rFonts w:hint="eastAsia"/>
        </w:rPr>
        <w:t>。</w:t>
      </w:r>
      <w:bookmarkEnd w:id="16"/>
      <w:bookmarkStart w:id="36" w:name="BookMark6"/>
    </w:p>
    <w:p w14:paraId="61F55AB6">
      <w:pPr>
        <w:pStyle w:val="61"/>
        <w:ind w:firstLine="420"/>
      </w:pPr>
    </w:p>
    <w:p w14:paraId="3462CD9E">
      <w:pPr>
        <w:pStyle w:val="61"/>
        <w:ind w:firstLine="420"/>
      </w:pPr>
    </w:p>
    <w:p w14:paraId="47481F01">
      <w:pPr>
        <w:pStyle w:val="61"/>
        <w:ind w:firstLine="420"/>
      </w:pPr>
    </w:p>
    <w:bookmarkEnd w:id="36"/>
    <w:p w14:paraId="50E498F2">
      <w:pPr>
        <w:pStyle w:val="240"/>
        <w:framePr w:w="2773" w:h="391" w:hRule="exact" w:wrap="around" w:hAnchor="page" w:x="4450" w:y="1"/>
        <w:spacing w:before="120" w:after="120"/>
      </w:pPr>
      <w:bookmarkStart w:id="37" w:name="_Hlk77274701"/>
      <w:r>
        <w:t>_________________________________</w:t>
      </w:r>
    </w:p>
    <w:bookmarkEnd w:id="37"/>
    <w:p w14:paraId="064C77AE">
      <w:pPr>
        <w:pStyle w:val="61"/>
        <w:ind w:firstLine="420"/>
      </w:pPr>
    </w:p>
    <w:sectPr>
      <w:pgSz w:w="11906" w:h="16838"/>
      <w:pgMar w:top="567"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0E406">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E192D3">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FFBD5B">
    <w:pPr>
      <w:pStyle w:val="57"/>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0DB38">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68EDF">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F8BC76">
    <w:pPr>
      <w:pStyle w:val="66"/>
    </w:pPr>
    <w:r>
      <w:fldChar w:fldCharType="begin"/>
    </w:r>
    <w:r>
      <w:instrText xml:space="preserve"> STYLEREF  标准文件_文件编号  \* MERGEFORMAT </w:instrText>
    </w:r>
    <w:r>
      <w:fldChar w:fldCharType="separate"/>
    </w:r>
    <w:r>
      <w:t>NY/T XXXX.1—XXXX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BBC09">
    <w:pPr>
      <w:pStyle w:val="20"/>
      <w:jc w:val="right"/>
    </w:pPr>
    <w:r>
      <w:fldChar w:fldCharType="begin"/>
    </w:r>
    <w:r>
      <w:instrText xml:space="preserve"> STYLEREF  标准文件_文件编号  \* MERGEFORMAT </w:instrText>
    </w:r>
    <w:r>
      <w:fldChar w:fldCharType="separate"/>
    </w:r>
    <w:r>
      <w:t>NY/T XXXX.1—XXXX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B53711"/>
    <w:multiLevelType w:val="singleLevel"/>
    <w:tmpl w:val="8EB53711"/>
    <w:lvl w:ilvl="0" w:tentative="0">
      <w:start w:val="1"/>
      <w:numFmt w:val="lowerLetter"/>
      <w:lvlText w:val="%1)"/>
      <w:lvlJc w:val="left"/>
      <w:pPr>
        <w:tabs>
          <w:tab w:val="left" w:pos="312"/>
        </w:tabs>
      </w:pPr>
    </w:lvl>
  </w:abstractNum>
  <w:abstractNum w:abstractNumId="1">
    <w:nsid w:val="02837933"/>
    <w:multiLevelType w:val="multilevel"/>
    <w:tmpl w:val="02837933"/>
    <w:lvl w:ilvl="0" w:tentative="0">
      <w:start w:val="1"/>
      <w:numFmt w:val="decimal"/>
      <w:pStyle w:val="69"/>
      <w:lvlText w:val="[%1]"/>
      <w:lvlJc w:val="left"/>
      <w:pPr>
        <w:tabs>
          <w:tab w:val="left" w:pos="1283"/>
        </w:tabs>
        <w:ind w:left="1283" w:hanging="648"/>
      </w:pPr>
    </w:lvl>
    <w:lvl w:ilvl="1" w:tentative="0">
      <w:start w:val="1"/>
      <w:numFmt w:val="lowerLetter"/>
      <w:lvlText w:val="%2)"/>
      <w:lvlJc w:val="left"/>
      <w:pPr>
        <w:tabs>
          <w:tab w:val="left" w:pos="1475"/>
        </w:tabs>
        <w:ind w:left="1475" w:hanging="420"/>
      </w:pPr>
    </w:lvl>
    <w:lvl w:ilvl="2" w:tentative="0">
      <w:start w:val="1"/>
      <w:numFmt w:val="lowerRoman"/>
      <w:lvlText w:val="%3."/>
      <w:lvlJc w:val="right"/>
      <w:pPr>
        <w:tabs>
          <w:tab w:val="left" w:pos="1895"/>
        </w:tabs>
        <w:ind w:left="1895" w:hanging="420"/>
      </w:pPr>
    </w:lvl>
    <w:lvl w:ilvl="3" w:tentative="0">
      <w:start w:val="1"/>
      <w:numFmt w:val="decimal"/>
      <w:lvlText w:val="%4."/>
      <w:lvlJc w:val="left"/>
      <w:pPr>
        <w:tabs>
          <w:tab w:val="left" w:pos="2315"/>
        </w:tabs>
        <w:ind w:left="2315" w:hanging="420"/>
      </w:pPr>
    </w:lvl>
    <w:lvl w:ilvl="4" w:tentative="0">
      <w:start w:val="1"/>
      <w:numFmt w:val="lowerLetter"/>
      <w:lvlText w:val="%5)"/>
      <w:lvlJc w:val="left"/>
      <w:pPr>
        <w:tabs>
          <w:tab w:val="left" w:pos="2735"/>
        </w:tabs>
        <w:ind w:left="2735" w:hanging="420"/>
      </w:pPr>
    </w:lvl>
    <w:lvl w:ilvl="5" w:tentative="0">
      <w:start w:val="1"/>
      <w:numFmt w:val="lowerRoman"/>
      <w:lvlText w:val="%6."/>
      <w:lvlJc w:val="right"/>
      <w:pPr>
        <w:tabs>
          <w:tab w:val="left" w:pos="3155"/>
        </w:tabs>
        <w:ind w:left="3155" w:hanging="420"/>
      </w:pPr>
    </w:lvl>
    <w:lvl w:ilvl="6" w:tentative="0">
      <w:start w:val="1"/>
      <w:numFmt w:val="decimal"/>
      <w:lvlText w:val="%7."/>
      <w:lvlJc w:val="left"/>
      <w:pPr>
        <w:tabs>
          <w:tab w:val="left" w:pos="3575"/>
        </w:tabs>
        <w:ind w:left="3575" w:hanging="420"/>
      </w:pPr>
    </w:lvl>
    <w:lvl w:ilvl="7" w:tentative="0">
      <w:start w:val="1"/>
      <w:numFmt w:val="lowerLetter"/>
      <w:lvlText w:val="%8)"/>
      <w:lvlJc w:val="left"/>
      <w:pPr>
        <w:tabs>
          <w:tab w:val="left" w:pos="3995"/>
        </w:tabs>
        <w:ind w:left="3995" w:hanging="420"/>
      </w:pPr>
    </w:lvl>
    <w:lvl w:ilvl="8" w:tentative="0">
      <w:start w:val="1"/>
      <w:numFmt w:val="lowerRoman"/>
      <w:lvlText w:val="%9."/>
      <w:lvlJc w:val="right"/>
      <w:pPr>
        <w:tabs>
          <w:tab w:val="left" w:pos="4415"/>
        </w:tabs>
        <w:ind w:left="4415"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4"/>
      <w:suff w:val="nothing"/>
      <w:lvlText w:val="%1%2.%3　"/>
      <w:lvlJc w:val="left"/>
      <w:pPr>
        <w:ind w:left="0" w:firstLine="0"/>
      </w:pPr>
    </w:lvl>
    <w:lvl w:ilvl="3" w:tentative="0">
      <w:start w:val="1"/>
      <w:numFmt w:val="decimal"/>
      <w:pStyle w:val="123"/>
      <w:suff w:val="nothing"/>
      <w:lvlText w:val="%1%2.%3.%4　"/>
      <w:lvlJc w:val="left"/>
      <w:pPr>
        <w:ind w:left="0" w:firstLine="0"/>
      </w:pPr>
    </w:lvl>
    <w:lvl w:ilvl="4" w:tentative="0">
      <w:start w:val="1"/>
      <w:numFmt w:val="decimal"/>
      <w:pStyle w:val="158"/>
      <w:suff w:val="nothing"/>
      <w:lvlText w:val="%1%2.%3.%4.%5　"/>
      <w:lvlJc w:val="left"/>
      <w:pPr>
        <w:ind w:left="0" w:firstLine="0"/>
      </w:pPr>
    </w:lvl>
    <w:lvl w:ilvl="5" w:tentative="0">
      <w:start w:val="1"/>
      <w:numFmt w:val="decimal"/>
      <w:pStyle w:val="160"/>
      <w:suff w:val="nothing"/>
      <w:lvlText w:val="%1%2.%3.%4.%5.%6　"/>
      <w:lvlJc w:val="left"/>
      <w:pPr>
        <w:ind w:left="0" w:firstLine="0"/>
      </w:pPr>
    </w:lvl>
    <w:lvl w:ilvl="6" w:tentative="0">
      <w:start w:val="1"/>
      <w:numFmt w:val="decimal"/>
      <w:pStyle w:val="16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5"/>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4"/>
      <w:lvlText w:val="%1"/>
      <w:lvlJc w:val="left"/>
      <w:pPr>
        <w:ind w:left="425" w:hanging="425"/>
      </w:pPr>
      <w:rPr>
        <w:rFonts w:hint="eastAsia"/>
      </w:rPr>
    </w:lvl>
    <w:lvl w:ilvl="1" w:tentative="0">
      <w:start w:val="1"/>
      <w:numFmt w:val="decimal"/>
      <w:pStyle w:val="205"/>
      <w:suff w:val="nothing"/>
      <w:lvlText w:val="%10.%2 "/>
      <w:lvlJc w:val="left"/>
      <w:pPr>
        <w:ind w:left="0" w:firstLine="0"/>
      </w:pPr>
      <w:rPr>
        <w:rFonts w:hint="eastAsia" w:ascii="黑体" w:eastAsia="黑体" w:hAnsiTheme="minorHAnsi"/>
        <w:b w:val="0"/>
        <w:i w:val="0"/>
        <w:sz w:val="21"/>
      </w:rPr>
    </w:lvl>
    <w:lvl w:ilvl="2" w:tentative="0">
      <w:start w:val="1"/>
      <w:numFmt w:val="decimal"/>
      <w:pStyle w:val="206"/>
      <w:suff w:val="nothing"/>
      <w:lvlText w:val="%10.%2.%3 "/>
      <w:lvlJc w:val="left"/>
      <w:pPr>
        <w:ind w:left="0" w:firstLine="0"/>
      </w:pPr>
      <w:rPr>
        <w:rFonts w:hint="eastAsia" w:ascii="黑体" w:eastAsia="黑体" w:hAnsiTheme="minorHAnsi"/>
        <w:b w:val="0"/>
        <w:i w:val="0"/>
        <w:sz w:val="21"/>
      </w:rPr>
    </w:lvl>
    <w:lvl w:ilvl="3" w:tentative="0">
      <w:start w:val="1"/>
      <w:numFmt w:val="decimal"/>
      <w:pStyle w:val="207"/>
      <w:suff w:val="nothing"/>
      <w:lvlText w:val="%10.%2.%3.%4 "/>
      <w:lvlJc w:val="left"/>
      <w:pPr>
        <w:ind w:left="0" w:firstLine="0"/>
      </w:pPr>
      <w:rPr>
        <w:rFonts w:hint="eastAsia" w:ascii="黑体" w:eastAsia="黑体" w:hAnsiTheme="minorHAnsi"/>
        <w:b w:val="0"/>
        <w:i w:val="0"/>
        <w:sz w:val="21"/>
      </w:rPr>
    </w:lvl>
    <w:lvl w:ilvl="4" w:tentative="0">
      <w:start w:val="1"/>
      <w:numFmt w:val="decimal"/>
      <w:pStyle w:val="208"/>
      <w:suff w:val="nothing"/>
      <w:lvlText w:val="%10.%2.%3.%4.%5 "/>
      <w:lvlJc w:val="left"/>
      <w:pPr>
        <w:ind w:left="0" w:firstLine="0"/>
      </w:pPr>
      <w:rPr>
        <w:rFonts w:hint="eastAsia" w:ascii="黑体" w:eastAsia="黑体" w:hAnsiTheme="minorHAnsi"/>
        <w:b w:val="0"/>
        <w:i w:val="0"/>
        <w:sz w:val="21"/>
      </w:rPr>
    </w:lvl>
    <w:lvl w:ilvl="5" w:tentative="0">
      <w:start w:val="1"/>
      <w:numFmt w:val="decimal"/>
      <w:pStyle w:val="20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6"/>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5"/>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9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0F14F69"/>
    <w:multiLevelType w:val="singleLevel"/>
    <w:tmpl w:val="20F14F69"/>
    <w:lvl w:ilvl="0" w:tentative="0">
      <w:start w:val="1"/>
      <w:numFmt w:val="decimal"/>
      <w:suff w:val="nothing"/>
      <w:lvlText w:val="%1）"/>
      <w:lvlJc w:val="left"/>
    </w:lvl>
  </w:abstractNum>
  <w:abstractNum w:abstractNumId="12">
    <w:nsid w:val="2C5917C3"/>
    <w:multiLevelType w:val="multilevel"/>
    <w:tmpl w:val="2C5917C3"/>
    <w:lvl w:ilvl="0" w:tentative="0">
      <w:start w:val="1"/>
      <w:numFmt w:val="none"/>
      <w:pStyle w:val="137"/>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2"/>
      <w:lvlText w:val=""/>
      <w:lvlJc w:val="left"/>
      <w:pPr>
        <w:ind w:left="851" w:hanging="431"/>
      </w:pPr>
      <w:rPr>
        <w:rFonts w:hint="default" w:ascii="Symbol" w:hAnsi="Symbol"/>
        <w:sz w:val="21"/>
      </w:rPr>
    </w:lvl>
    <w:lvl w:ilvl="2" w:tentative="0">
      <w:start w:val="1"/>
      <w:numFmt w:val="bullet"/>
      <w:pStyle w:val="177"/>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33073EEB"/>
    <w:multiLevelType w:val="multilevel"/>
    <w:tmpl w:val="33073EEB"/>
    <w:lvl w:ilvl="0" w:tentative="0">
      <w:start w:val="1"/>
      <w:numFmt w:val="decimal"/>
      <w:pStyle w:val="249"/>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44C50F90"/>
    <w:multiLevelType w:val="multilevel"/>
    <w:tmpl w:val="44C50F90"/>
    <w:lvl w:ilvl="0" w:tentative="0">
      <w:start w:val="1"/>
      <w:numFmt w:val="lowerLetter"/>
      <w:pStyle w:val="179"/>
      <w:lvlText w:val="%1)"/>
      <w:lvlJc w:val="left"/>
      <w:pPr>
        <w:tabs>
          <w:tab w:val="left" w:pos="851"/>
        </w:tabs>
        <w:ind w:left="851" w:hanging="426"/>
      </w:pPr>
      <w:rPr>
        <w:rFonts w:hint="eastAsia" w:ascii="宋体" w:hAnsi="Times New Roman" w:eastAsia="宋体"/>
        <w:sz w:val="21"/>
      </w:rPr>
    </w:lvl>
    <w:lvl w:ilvl="1" w:tentative="0">
      <w:start w:val="1"/>
      <w:numFmt w:val="decimal"/>
      <w:pStyle w:val="114"/>
      <w:lvlText w:val="%2)"/>
      <w:lvlJc w:val="left"/>
      <w:pPr>
        <w:tabs>
          <w:tab w:val="left" w:pos="1276"/>
        </w:tabs>
        <w:ind w:left="1276" w:hanging="425"/>
      </w:pPr>
      <w:rPr>
        <w:rFonts w:hint="eastAsia" w:ascii="宋体" w:hAnsi="Times New Roman" w:eastAsia="宋体"/>
        <w:sz w:val="21"/>
      </w:rPr>
    </w:lvl>
    <w:lvl w:ilvl="2" w:tentative="0">
      <w:start w:val="1"/>
      <w:numFmt w:val="decimal"/>
      <w:pStyle w:val="12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203"/>
      <w:lvlText w:val="%1"/>
      <w:lvlJc w:val="left"/>
      <w:pPr>
        <w:ind w:left="420" w:hanging="420"/>
      </w:pPr>
      <w:rPr>
        <w:rFonts w:hint="eastAsia"/>
      </w:rPr>
    </w:lvl>
    <w:lvl w:ilvl="1" w:tentative="0">
      <w:start w:val="1"/>
      <w:numFmt w:val="decimal"/>
      <w:pStyle w:val="8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8"/>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21"/>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9"/>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04"/>
      <w:suff w:val="space"/>
      <w:lvlText w:val="%1"/>
      <w:lvlJc w:val="left"/>
      <w:pPr>
        <w:ind w:left="425" w:hanging="425"/>
      </w:pPr>
      <w:rPr>
        <w:rFonts w:hint="eastAsia"/>
      </w:rPr>
    </w:lvl>
    <w:lvl w:ilvl="1" w:tentative="0">
      <w:start w:val="1"/>
      <w:numFmt w:val="decimal"/>
      <w:pStyle w:val="8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6"/>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44622F9"/>
    <w:multiLevelType w:val="multilevel"/>
    <w:tmpl w:val="644622F9"/>
    <w:lvl w:ilvl="0" w:tentative="0">
      <w:start w:val="1"/>
      <w:numFmt w:val="upp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tentative="0">
      <w:start w:val="1"/>
      <w:numFmt w:val="decimal"/>
      <w:pStyle w:val="117"/>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54A26C9"/>
    <w:multiLevelType w:val="multilevel"/>
    <w:tmpl w:val="654A26C9"/>
    <w:lvl w:ilvl="0" w:tentative="0">
      <w:start w:val="1"/>
      <w:numFmt w:val="none"/>
      <w:pStyle w:val="194"/>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6">
    <w:nsid w:val="657D3FBC"/>
    <w:multiLevelType w:val="multilevel"/>
    <w:tmpl w:val="657D3FBC"/>
    <w:lvl w:ilvl="0" w:tentative="0">
      <w:start w:val="1"/>
      <w:numFmt w:val="upperLetter"/>
      <w:pStyle w:val="81"/>
      <w:suff w:val="nothing"/>
      <w:lvlText w:val="附录%1"/>
      <w:lvlJc w:val="left"/>
      <w:pPr>
        <w:ind w:left="0" w:firstLine="0"/>
      </w:pPr>
      <w:rPr>
        <w:rFonts w:hint="eastAsia"/>
        <w:spacing w:val="100"/>
      </w:rPr>
    </w:lvl>
    <w:lvl w:ilvl="1" w:tentative="0">
      <w:start w:val="1"/>
      <w:numFmt w:val="decimal"/>
      <w:pStyle w:val="83"/>
      <w:suff w:val="nothing"/>
      <w:lvlText w:val="%1.%2　"/>
      <w:lvlJc w:val="left"/>
      <w:pPr>
        <w:ind w:left="0" w:firstLine="0"/>
      </w:pPr>
      <w:rPr>
        <w:rFonts w:hint="eastAsia" w:ascii="黑体" w:eastAsia="黑体"/>
        <w:b w:val="0"/>
        <w:i w:val="0"/>
        <w:sz w:val="21"/>
      </w:rPr>
    </w:lvl>
    <w:lvl w:ilvl="2" w:tentative="0">
      <w:start w:val="1"/>
      <w:numFmt w:val="decimal"/>
      <w:pStyle w:val="84"/>
      <w:suff w:val="nothing"/>
      <w:lvlText w:val="%1.%2.%3　"/>
      <w:lvlJc w:val="left"/>
      <w:pPr>
        <w:ind w:left="0" w:firstLine="0"/>
      </w:pPr>
      <w:rPr>
        <w:rFonts w:hint="eastAsia" w:ascii="黑体" w:eastAsia="黑体"/>
        <w:b w:val="0"/>
        <w:i w:val="0"/>
        <w:sz w:val="21"/>
      </w:rPr>
    </w:lvl>
    <w:lvl w:ilvl="3" w:tentative="0">
      <w:start w:val="1"/>
      <w:numFmt w:val="decimal"/>
      <w:pStyle w:val="86"/>
      <w:suff w:val="nothing"/>
      <w:lvlText w:val="%1.%2.%3.%4　"/>
      <w:lvlJc w:val="left"/>
      <w:pPr>
        <w:ind w:left="0" w:firstLine="0"/>
      </w:pPr>
      <w:rPr>
        <w:rFonts w:hint="eastAsia" w:ascii="黑体" w:eastAsia="黑体"/>
        <w:b w:val="0"/>
        <w:i w:val="0"/>
        <w:sz w:val="21"/>
      </w:rPr>
    </w:lvl>
    <w:lvl w:ilvl="4" w:tentative="0">
      <w:start w:val="1"/>
      <w:numFmt w:val="decimal"/>
      <w:pStyle w:val="87"/>
      <w:suff w:val="nothing"/>
      <w:lvlText w:val="%1.%2.%3.%4.%5　"/>
      <w:lvlJc w:val="left"/>
      <w:pPr>
        <w:ind w:left="0" w:firstLine="0"/>
      </w:pPr>
      <w:rPr>
        <w:rFonts w:hint="eastAsia" w:ascii="黑体" w:eastAsia="黑体"/>
        <w:b w:val="0"/>
        <w:i w:val="0"/>
        <w:sz w:val="21"/>
      </w:rPr>
    </w:lvl>
    <w:lvl w:ilvl="5" w:tentative="0">
      <w:start w:val="1"/>
      <w:numFmt w:val="decimal"/>
      <w:pStyle w:val="8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tentative="0">
      <w:start w:val="1"/>
      <w:numFmt w:val="bullet"/>
      <w:pStyle w:val="19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8">
    <w:nsid w:val="6CA41985"/>
    <w:multiLevelType w:val="multilevel"/>
    <w:tmpl w:val="6CA41985"/>
    <w:lvl w:ilvl="0" w:tentative="0">
      <w:start w:val="1"/>
      <w:numFmt w:val="decimal"/>
      <w:pStyle w:val="102"/>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6CE42AC1"/>
    <w:multiLevelType w:val="multilevel"/>
    <w:tmpl w:val="6CE42AC1"/>
    <w:lvl w:ilvl="0" w:tentative="0">
      <w:start w:val="1"/>
      <w:numFmt w:val="lowerLetter"/>
      <w:pStyle w:val="1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CEA2025"/>
    <w:multiLevelType w:val="multilevel"/>
    <w:tmpl w:val="6CEA2025"/>
    <w:lvl w:ilvl="0" w:tentative="0">
      <w:start w:val="1"/>
      <w:numFmt w:val="none"/>
      <w:pStyle w:val="157"/>
      <w:suff w:val="nothing"/>
      <w:lvlText w:val="%1"/>
      <w:lvlJc w:val="left"/>
      <w:pPr>
        <w:ind w:left="0" w:firstLine="0"/>
      </w:pPr>
      <w:rPr>
        <w:rFonts w:hint="eastAsia"/>
      </w:rPr>
    </w:lvl>
    <w:lvl w:ilvl="1" w:tentative="0">
      <w:start w:val="1"/>
      <w:numFmt w:val="decimal"/>
      <w:pStyle w:val="109"/>
      <w:suff w:val="nothing"/>
      <w:lvlText w:val="%1%2　"/>
      <w:lvlJc w:val="left"/>
      <w:pPr>
        <w:ind w:left="0" w:firstLine="0"/>
      </w:pPr>
      <w:rPr>
        <w:rFonts w:hint="eastAsia" w:ascii="黑体" w:eastAsia="黑体"/>
        <w:b w:val="0"/>
        <w:i w:val="0"/>
        <w:sz w:val="21"/>
      </w:rPr>
    </w:lvl>
    <w:lvl w:ilvl="2" w:tentative="0">
      <w:start w:val="1"/>
      <w:numFmt w:val="decimal"/>
      <w:pStyle w:val="11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0"/>
      <w:suff w:val="nothing"/>
      <w:lvlText w:val="%1%2.%3.%4　"/>
      <w:lvlJc w:val="left"/>
      <w:pPr>
        <w:ind w:left="0" w:firstLine="0"/>
      </w:pPr>
      <w:rPr>
        <w:rFonts w:hint="eastAsia" w:ascii="黑体" w:eastAsia="黑体"/>
        <w:b w:val="0"/>
        <w:i w:val="0"/>
        <w:color w:val="auto"/>
        <w:sz w:val="21"/>
      </w:rPr>
    </w:lvl>
    <w:lvl w:ilvl="4" w:tentative="0">
      <w:start w:val="1"/>
      <w:numFmt w:val="decimal"/>
      <w:pStyle w:val="99"/>
      <w:suff w:val="nothing"/>
      <w:lvlText w:val="%1%2.%3.%4.%5　"/>
      <w:lvlJc w:val="left"/>
      <w:pPr>
        <w:ind w:left="0" w:firstLine="0"/>
      </w:pPr>
      <w:rPr>
        <w:rFonts w:hint="eastAsia" w:ascii="黑体" w:eastAsia="黑体"/>
        <w:b w:val="0"/>
        <w:i w:val="0"/>
        <w:sz w:val="21"/>
      </w:rPr>
    </w:lvl>
    <w:lvl w:ilvl="5" w:tentative="0">
      <w:start w:val="1"/>
      <w:numFmt w:val="decimal"/>
      <w:pStyle w:val="103"/>
      <w:suff w:val="nothing"/>
      <w:lvlText w:val="%1%2.%3.%4.%5.%6　"/>
      <w:lvlJc w:val="left"/>
      <w:pPr>
        <w:ind w:left="0" w:firstLine="0"/>
      </w:pPr>
      <w:rPr>
        <w:rFonts w:hint="eastAsia" w:ascii="黑体" w:eastAsia="黑体"/>
        <w:b w:val="0"/>
        <w:i w:val="0"/>
        <w:color w:val="auto"/>
        <w:sz w:val="21"/>
      </w:rPr>
    </w:lvl>
    <w:lvl w:ilvl="6" w:tentative="0">
      <w:start w:val="1"/>
      <w:numFmt w:val="decimal"/>
      <w:pStyle w:val="10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tentative="0">
      <w:start w:val="1"/>
      <w:numFmt w:val="none"/>
      <w:pStyle w:val="184"/>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20"/>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44"/>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30"/>
  </w:num>
  <w:num w:numId="3">
    <w:abstractNumId w:val="6"/>
  </w:num>
  <w:num w:numId="4">
    <w:abstractNumId w:val="26"/>
  </w:num>
  <w:num w:numId="5">
    <w:abstractNumId w:val="21"/>
  </w:num>
  <w:num w:numId="6">
    <w:abstractNumId w:val="16"/>
  </w:num>
  <w:num w:numId="7">
    <w:abstractNumId w:val="9"/>
  </w:num>
  <w:num w:numId="8">
    <w:abstractNumId w:val="4"/>
  </w:num>
  <w:num w:numId="9">
    <w:abstractNumId w:val="10"/>
  </w:num>
  <w:num w:numId="10">
    <w:abstractNumId w:val="19"/>
  </w:num>
  <w:num w:numId="11">
    <w:abstractNumId w:val="28"/>
  </w:num>
  <w:num w:numId="12">
    <w:abstractNumId w:val="13"/>
  </w:num>
  <w:num w:numId="13">
    <w:abstractNumId w:val="15"/>
  </w:num>
  <w:num w:numId="14">
    <w:abstractNumId w:val="8"/>
  </w:num>
  <w:num w:numId="15">
    <w:abstractNumId w:val="22"/>
  </w:num>
  <w:num w:numId="16">
    <w:abstractNumId w:val="24"/>
  </w:num>
  <w:num w:numId="17">
    <w:abstractNumId w:val="20"/>
  </w:num>
  <w:num w:numId="18">
    <w:abstractNumId w:val="32"/>
  </w:num>
  <w:num w:numId="19">
    <w:abstractNumId w:val="18"/>
  </w:num>
  <w:num w:numId="20">
    <w:abstractNumId w:val="2"/>
  </w:num>
  <w:num w:numId="21">
    <w:abstractNumId w:val="12"/>
  </w:num>
  <w:num w:numId="22">
    <w:abstractNumId w:val="33"/>
  </w:num>
  <w:num w:numId="23">
    <w:abstractNumId w:val="23"/>
  </w:num>
  <w:num w:numId="24">
    <w:abstractNumId w:val="7"/>
  </w:num>
  <w:num w:numId="25">
    <w:abstractNumId w:val="29"/>
  </w:num>
  <w:num w:numId="26">
    <w:abstractNumId w:val="31"/>
  </w:num>
  <w:num w:numId="27">
    <w:abstractNumId w:val="3"/>
  </w:num>
  <w:num w:numId="28">
    <w:abstractNumId w:val="5"/>
  </w:num>
  <w:num w:numId="29">
    <w:abstractNumId w:val="17"/>
  </w:num>
  <w:num w:numId="30">
    <w:abstractNumId w:val="27"/>
  </w:num>
  <w:num w:numId="31">
    <w:abstractNumId w:val="25"/>
  </w:num>
  <w:num w:numId="32">
    <w:abstractNumId w:val="14"/>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E2E"/>
    <w:rsid w:val="0000040A"/>
    <w:rsid w:val="00000A94"/>
    <w:rsid w:val="00001972"/>
    <w:rsid w:val="00001D9A"/>
    <w:rsid w:val="00004BFB"/>
    <w:rsid w:val="00007B3A"/>
    <w:rsid w:val="000107E0"/>
    <w:rsid w:val="00011FDE"/>
    <w:rsid w:val="00012FFD"/>
    <w:rsid w:val="00014162"/>
    <w:rsid w:val="00014340"/>
    <w:rsid w:val="00014D0B"/>
    <w:rsid w:val="00016A9C"/>
    <w:rsid w:val="00021497"/>
    <w:rsid w:val="00022184"/>
    <w:rsid w:val="00022762"/>
    <w:rsid w:val="000238E0"/>
    <w:rsid w:val="000249DB"/>
    <w:rsid w:val="0002595E"/>
    <w:rsid w:val="000303C3"/>
    <w:rsid w:val="00032718"/>
    <w:rsid w:val="000331D3"/>
    <w:rsid w:val="000346A5"/>
    <w:rsid w:val="000359C3"/>
    <w:rsid w:val="00035A7D"/>
    <w:rsid w:val="000410E8"/>
    <w:rsid w:val="0004249A"/>
    <w:rsid w:val="000424C4"/>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222"/>
    <w:rsid w:val="000D0A9C"/>
    <w:rsid w:val="000D1795"/>
    <w:rsid w:val="000D2F41"/>
    <w:rsid w:val="000D329A"/>
    <w:rsid w:val="000D4B9C"/>
    <w:rsid w:val="000D4EB6"/>
    <w:rsid w:val="000D5315"/>
    <w:rsid w:val="000D753B"/>
    <w:rsid w:val="000E4C9E"/>
    <w:rsid w:val="000E6FD7"/>
    <w:rsid w:val="000F06E1"/>
    <w:rsid w:val="000F0E3C"/>
    <w:rsid w:val="000F19D5"/>
    <w:rsid w:val="000F4AEA"/>
    <w:rsid w:val="000F67E9"/>
    <w:rsid w:val="00103F24"/>
    <w:rsid w:val="00104926"/>
    <w:rsid w:val="00106D62"/>
    <w:rsid w:val="00113B1E"/>
    <w:rsid w:val="00113E9D"/>
    <w:rsid w:val="0011711C"/>
    <w:rsid w:val="00124E4F"/>
    <w:rsid w:val="001260B7"/>
    <w:rsid w:val="001265CB"/>
    <w:rsid w:val="001321C6"/>
    <w:rsid w:val="00132484"/>
    <w:rsid w:val="001325C4"/>
    <w:rsid w:val="00133010"/>
    <w:rsid w:val="001338EE"/>
    <w:rsid w:val="00133AAE"/>
    <w:rsid w:val="00135323"/>
    <w:rsid w:val="001356C4"/>
    <w:rsid w:val="00141114"/>
    <w:rsid w:val="00142969"/>
    <w:rsid w:val="001457E7"/>
    <w:rsid w:val="00145D9D"/>
    <w:rsid w:val="00146388"/>
    <w:rsid w:val="001525DF"/>
    <w:rsid w:val="001529E5"/>
    <w:rsid w:val="00153C7E"/>
    <w:rsid w:val="001540A3"/>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4E2E"/>
    <w:rsid w:val="00195C34"/>
    <w:rsid w:val="001A0253"/>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AE"/>
    <w:rsid w:val="001D2DE7"/>
    <w:rsid w:val="001D3A1E"/>
    <w:rsid w:val="001D411C"/>
    <w:rsid w:val="001E1B6A"/>
    <w:rsid w:val="001E2484"/>
    <w:rsid w:val="001E3CC4"/>
    <w:rsid w:val="001E4882"/>
    <w:rsid w:val="001E73AB"/>
    <w:rsid w:val="001F092D"/>
    <w:rsid w:val="001F143A"/>
    <w:rsid w:val="001F1605"/>
    <w:rsid w:val="001F2508"/>
    <w:rsid w:val="001F38DC"/>
    <w:rsid w:val="001F4816"/>
    <w:rsid w:val="001F60DE"/>
    <w:rsid w:val="001F69B4"/>
    <w:rsid w:val="001F77C7"/>
    <w:rsid w:val="00200183"/>
    <w:rsid w:val="0020107D"/>
    <w:rsid w:val="00202AA4"/>
    <w:rsid w:val="002031F7"/>
    <w:rsid w:val="002040E6"/>
    <w:rsid w:val="0020527B"/>
    <w:rsid w:val="00205F2C"/>
    <w:rsid w:val="0020687B"/>
    <w:rsid w:val="00210B15"/>
    <w:rsid w:val="002142EA"/>
    <w:rsid w:val="002204BB"/>
    <w:rsid w:val="00221B79"/>
    <w:rsid w:val="00221C6B"/>
    <w:rsid w:val="00224596"/>
    <w:rsid w:val="002253A1"/>
    <w:rsid w:val="00225722"/>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1F6F"/>
    <w:rsid w:val="002B23E3"/>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4153"/>
    <w:rsid w:val="002F7AF6"/>
    <w:rsid w:val="00300E63"/>
    <w:rsid w:val="00302F5F"/>
    <w:rsid w:val="003032B8"/>
    <w:rsid w:val="0030441D"/>
    <w:rsid w:val="00306063"/>
    <w:rsid w:val="00313B85"/>
    <w:rsid w:val="00317988"/>
    <w:rsid w:val="00321581"/>
    <w:rsid w:val="003221B4"/>
    <w:rsid w:val="00322E62"/>
    <w:rsid w:val="00324EDD"/>
    <w:rsid w:val="003331E4"/>
    <w:rsid w:val="00336C64"/>
    <w:rsid w:val="00337162"/>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289"/>
    <w:rsid w:val="00384FFC"/>
    <w:rsid w:val="003872FC"/>
    <w:rsid w:val="00387ADC"/>
    <w:rsid w:val="00390020"/>
    <w:rsid w:val="003903D6"/>
    <w:rsid w:val="00390EE6"/>
    <w:rsid w:val="0039118F"/>
    <w:rsid w:val="00392AD7"/>
    <w:rsid w:val="003938D9"/>
    <w:rsid w:val="00394376"/>
    <w:rsid w:val="003943FF"/>
    <w:rsid w:val="00394422"/>
    <w:rsid w:val="003974EB"/>
    <w:rsid w:val="00397CC5"/>
    <w:rsid w:val="003A1582"/>
    <w:rsid w:val="003A4077"/>
    <w:rsid w:val="003B09AD"/>
    <w:rsid w:val="003B0BD9"/>
    <w:rsid w:val="003B1F18"/>
    <w:rsid w:val="003B5BF0"/>
    <w:rsid w:val="003B60BF"/>
    <w:rsid w:val="003B6BE3"/>
    <w:rsid w:val="003C010C"/>
    <w:rsid w:val="003C0A6C"/>
    <w:rsid w:val="003C2859"/>
    <w:rsid w:val="003C2DC2"/>
    <w:rsid w:val="003C5A43"/>
    <w:rsid w:val="003D0519"/>
    <w:rsid w:val="003D0FF6"/>
    <w:rsid w:val="003D262C"/>
    <w:rsid w:val="003D6D61"/>
    <w:rsid w:val="003E05F4"/>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470DF"/>
    <w:rsid w:val="00452D6B"/>
    <w:rsid w:val="00454484"/>
    <w:rsid w:val="0045517B"/>
    <w:rsid w:val="004563CD"/>
    <w:rsid w:val="00463B77"/>
    <w:rsid w:val="00463C7B"/>
    <w:rsid w:val="00463F02"/>
    <w:rsid w:val="004644A6"/>
    <w:rsid w:val="004659BD"/>
    <w:rsid w:val="00470775"/>
    <w:rsid w:val="004715BD"/>
    <w:rsid w:val="004744A2"/>
    <w:rsid w:val="004746B1"/>
    <w:rsid w:val="0047583F"/>
    <w:rsid w:val="00484936"/>
    <w:rsid w:val="00485C89"/>
    <w:rsid w:val="00486BE3"/>
    <w:rsid w:val="004905E4"/>
    <w:rsid w:val="00490A89"/>
    <w:rsid w:val="00490AB4"/>
    <w:rsid w:val="004920D8"/>
    <w:rsid w:val="00492F02"/>
    <w:rsid w:val="004939AE"/>
    <w:rsid w:val="00495EE6"/>
    <w:rsid w:val="004A12DF"/>
    <w:rsid w:val="004A1BA8"/>
    <w:rsid w:val="004A4B57"/>
    <w:rsid w:val="004A63FA"/>
    <w:rsid w:val="004B0272"/>
    <w:rsid w:val="004B0D36"/>
    <w:rsid w:val="004B2701"/>
    <w:rsid w:val="004B2E1B"/>
    <w:rsid w:val="004B3E93"/>
    <w:rsid w:val="004C1FBC"/>
    <w:rsid w:val="004C3F1D"/>
    <w:rsid w:val="004C458D"/>
    <w:rsid w:val="004C7556"/>
    <w:rsid w:val="004C7E9D"/>
    <w:rsid w:val="004C7F67"/>
    <w:rsid w:val="004D076D"/>
    <w:rsid w:val="004D0EF1"/>
    <w:rsid w:val="004D1227"/>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2671B"/>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0E10"/>
    <w:rsid w:val="00561475"/>
    <w:rsid w:val="0056487B"/>
    <w:rsid w:val="00564FB9"/>
    <w:rsid w:val="00573D9E"/>
    <w:rsid w:val="00575754"/>
    <w:rsid w:val="005801E3"/>
    <w:rsid w:val="00580DCB"/>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0A7D"/>
    <w:rsid w:val="005E1876"/>
    <w:rsid w:val="005E2335"/>
    <w:rsid w:val="005E34CA"/>
    <w:rsid w:val="005E3C18"/>
    <w:rsid w:val="005E6318"/>
    <w:rsid w:val="005E6812"/>
    <w:rsid w:val="005E7829"/>
    <w:rsid w:val="005E7881"/>
    <w:rsid w:val="005E78E0"/>
    <w:rsid w:val="005F0D9C"/>
    <w:rsid w:val="005F284E"/>
    <w:rsid w:val="006015CE"/>
    <w:rsid w:val="00604784"/>
    <w:rsid w:val="00605898"/>
    <w:rsid w:val="00606419"/>
    <w:rsid w:val="00607D29"/>
    <w:rsid w:val="00612952"/>
    <w:rsid w:val="00614CC1"/>
    <w:rsid w:val="00615A9D"/>
    <w:rsid w:val="00617387"/>
    <w:rsid w:val="00624FDF"/>
    <w:rsid w:val="006252D8"/>
    <w:rsid w:val="006259BC"/>
    <w:rsid w:val="0062636B"/>
    <w:rsid w:val="00632182"/>
    <w:rsid w:val="00632AE0"/>
    <w:rsid w:val="00633C17"/>
    <w:rsid w:val="00633E56"/>
    <w:rsid w:val="00636E3E"/>
    <w:rsid w:val="006379F7"/>
    <w:rsid w:val="00637E4D"/>
    <w:rsid w:val="00640620"/>
    <w:rsid w:val="00641A1F"/>
    <w:rsid w:val="0064528D"/>
    <w:rsid w:val="00645904"/>
    <w:rsid w:val="006508D6"/>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0102"/>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3B71"/>
    <w:rsid w:val="00713C7D"/>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1748"/>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D96"/>
    <w:rsid w:val="007A6FD9"/>
    <w:rsid w:val="007A7FFA"/>
    <w:rsid w:val="007B04EB"/>
    <w:rsid w:val="007B0D4F"/>
    <w:rsid w:val="007B2CD6"/>
    <w:rsid w:val="007B2FF1"/>
    <w:rsid w:val="007B5A3D"/>
    <w:rsid w:val="007B5A9E"/>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258B"/>
    <w:rsid w:val="007F0ED8"/>
    <w:rsid w:val="007F0F63"/>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4C65"/>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5E74"/>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71E6"/>
    <w:rsid w:val="009429D5"/>
    <w:rsid w:val="00942BF1"/>
    <w:rsid w:val="00945180"/>
    <w:rsid w:val="00945428"/>
    <w:rsid w:val="0094607B"/>
    <w:rsid w:val="0095033C"/>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0473"/>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E7436"/>
    <w:rsid w:val="009F03B3"/>
    <w:rsid w:val="009F4F0C"/>
    <w:rsid w:val="00A01757"/>
    <w:rsid w:val="00A028C0"/>
    <w:rsid w:val="00A02BAE"/>
    <w:rsid w:val="00A05AA6"/>
    <w:rsid w:val="00A06A6B"/>
    <w:rsid w:val="00A07963"/>
    <w:rsid w:val="00A07E47"/>
    <w:rsid w:val="00A129D0"/>
    <w:rsid w:val="00A12C33"/>
    <w:rsid w:val="00A138BA"/>
    <w:rsid w:val="00A14C8E"/>
    <w:rsid w:val="00A15110"/>
    <w:rsid w:val="00A153D9"/>
    <w:rsid w:val="00A15F09"/>
    <w:rsid w:val="00A169B6"/>
    <w:rsid w:val="00A2262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23F8"/>
    <w:rsid w:val="00A73A8B"/>
    <w:rsid w:val="00A77CCB"/>
    <w:rsid w:val="00A83D8D"/>
    <w:rsid w:val="00A8446B"/>
    <w:rsid w:val="00A8473F"/>
    <w:rsid w:val="00A85FAE"/>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338E"/>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47C5"/>
    <w:rsid w:val="00AF5398"/>
    <w:rsid w:val="00B00B6C"/>
    <w:rsid w:val="00B0468F"/>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3D6C"/>
    <w:rsid w:val="00B758BF"/>
    <w:rsid w:val="00B81DB6"/>
    <w:rsid w:val="00B827A6"/>
    <w:rsid w:val="00B831CE"/>
    <w:rsid w:val="00B86677"/>
    <w:rsid w:val="00B86B06"/>
    <w:rsid w:val="00B87131"/>
    <w:rsid w:val="00B939B1"/>
    <w:rsid w:val="00B96D40"/>
    <w:rsid w:val="00B97386"/>
    <w:rsid w:val="00B978DB"/>
    <w:rsid w:val="00BA263B"/>
    <w:rsid w:val="00BA42B2"/>
    <w:rsid w:val="00BA58D4"/>
    <w:rsid w:val="00BA5B9E"/>
    <w:rsid w:val="00BA7C9A"/>
    <w:rsid w:val="00BB3104"/>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1B23"/>
    <w:rsid w:val="00BF231C"/>
    <w:rsid w:val="00BF51E5"/>
    <w:rsid w:val="00BF74A6"/>
    <w:rsid w:val="00BF7718"/>
    <w:rsid w:val="00C013AD"/>
    <w:rsid w:val="00C020FB"/>
    <w:rsid w:val="00C04904"/>
    <w:rsid w:val="00C056B3"/>
    <w:rsid w:val="00C07678"/>
    <w:rsid w:val="00C103E5"/>
    <w:rsid w:val="00C13319"/>
    <w:rsid w:val="00C13EE9"/>
    <w:rsid w:val="00C14AAE"/>
    <w:rsid w:val="00C21540"/>
    <w:rsid w:val="00C21906"/>
    <w:rsid w:val="00C21BFA"/>
    <w:rsid w:val="00C24C8D"/>
    <w:rsid w:val="00C25FE2"/>
    <w:rsid w:val="00C260F4"/>
    <w:rsid w:val="00C26B53"/>
    <w:rsid w:val="00C279B2"/>
    <w:rsid w:val="00C33E50"/>
    <w:rsid w:val="00C34C20"/>
    <w:rsid w:val="00C35A3E"/>
    <w:rsid w:val="00C35C14"/>
    <w:rsid w:val="00C42130"/>
    <w:rsid w:val="00C423A4"/>
    <w:rsid w:val="00C44BF5"/>
    <w:rsid w:val="00C521D6"/>
    <w:rsid w:val="00C55232"/>
    <w:rsid w:val="00C553A4"/>
    <w:rsid w:val="00C55A06"/>
    <w:rsid w:val="00C55D03"/>
    <w:rsid w:val="00C565FF"/>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B6446"/>
    <w:rsid w:val="00CC038D"/>
    <w:rsid w:val="00CC2D52"/>
    <w:rsid w:val="00CC39FF"/>
    <w:rsid w:val="00CC3C2F"/>
    <w:rsid w:val="00CC4AC8"/>
    <w:rsid w:val="00CC5233"/>
    <w:rsid w:val="00CC5DE6"/>
    <w:rsid w:val="00CC6E4E"/>
    <w:rsid w:val="00CC6FE8"/>
    <w:rsid w:val="00CC7202"/>
    <w:rsid w:val="00CC77A6"/>
    <w:rsid w:val="00CD13B1"/>
    <w:rsid w:val="00CD2808"/>
    <w:rsid w:val="00CD28BF"/>
    <w:rsid w:val="00CD4092"/>
    <w:rsid w:val="00CD4A20"/>
    <w:rsid w:val="00CD50A1"/>
    <w:rsid w:val="00CD519E"/>
    <w:rsid w:val="00CE0C4F"/>
    <w:rsid w:val="00CE30EA"/>
    <w:rsid w:val="00CF048A"/>
    <w:rsid w:val="00CF04C9"/>
    <w:rsid w:val="00CF155A"/>
    <w:rsid w:val="00CF2947"/>
    <w:rsid w:val="00CF4E76"/>
    <w:rsid w:val="00CF686F"/>
    <w:rsid w:val="00CF6E60"/>
    <w:rsid w:val="00CF7BCA"/>
    <w:rsid w:val="00D008FD"/>
    <w:rsid w:val="00D0321C"/>
    <w:rsid w:val="00D035EC"/>
    <w:rsid w:val="00D06AB1"/>
    <w:rsid w:val="00D072ED"/>
    <w:rsid w:val="00D07A16"/>
    <w:rsid w:val="00D1067E"/>
    <w:rsid w:val="00D109D2"/>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D85"/>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3FC5"/>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107E9"/>
    <w:rsid w:val="00E11A85"/>
    <w:rsid w:val="00E121EF"/>
    <w:rsid w:val="00E12495"/>
    <w:rsid w:val="00E131BF"/>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2C44"/>
    <w:rsid w:val="00EA58D1"/>
    <w:rsid w:val="00EA61BC"/>
    <w:rsid w:val="00EA681A"/>
    <w:rsid w:val="00EA735B"/>
    <w:rsid w:val="00EB1E69"/>
    <w:rsid w:val="00EB2086"/>
    <w:rsid w:val="00EB22FD"/>
    <w:rsid w:val="00EB5EDF"/>
    <w:rsid w:val="00EB60FE"/>
    <w:rsid w:val="00EB74DB"/>
    <w:rsid w:val="00EC5359"/>
    <w:rsid w:val="00EC562A"/>
    <w:rsid w:val="00EC691C"/>
    <w:rsid w:val="00ED067A"/>
    <w:rsid w:val="00ED2B50"/>
    <w:rsid w:val="00EE0350"/>
    <w:rsid w:val="00EE0719"/>
    <w:rsid w:val="00EE0E80"/>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27E73"/>
    <w:rsid w:val="00F33817"/>
    <w:rsid w:val="00F3447F"/>
    <w:rsid w:val="00F420D5"/>
    <w:rsid w:val="00F451EA"/>
    <w:rsid w:val="00F45447"/>
    <w:rsid w:val="00F456C6"/>
    <w:rsid w:val="00F4577B"/>
    <w:rsid w:val="00F46496"/>
    <w:rsid w:val="00F474D0"/>
    <w:rsid w:val="00F50179"/>
    <w:rsid w:val="00F56511"/>
    <w:rsid w:val="00F6194E"/>
    <w:rsid w:val="00F62314"/>
    <w:rsid w:val="00F623AC"/>
    <w:rsid w:val="00F6412A"/>
    <w:rsid w:val="00F65893"/>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2B04"/>
    <w:rsid w:val="00FD59EB"/>
    <w:rsid w:val="00FD7299"/>
    <w:rsid w:val="00FE1FBE"/>
    <w:rsid w:val="00FE3901"/>
    <w:rsid w:val="00FE39D3"/>
    <w:rsid w:val="00FE4BCE"/>
    <w:rsid w:val="00FE54AE"/>
    <w:rsid w:val="00FE576A"/>
    <w:rsid w:val="00FE7E79"/>
    <w:rsid w:val="00FF3E7D"/>
    <w:rsid w:val="00FF5B99"/>
    <w:rsid w:val="00FF730C"/>
    <w:rsid w:val="00FF73F4"/>
    <w:rsid w:val="00FF7765"/>
    <w:rsid w:val="00FF7CE4"/>
    <w:rsid w:val="00FF7E39"/>
    <w:rsid w:val="02AE63DA"/>
    <w:rsid w:val="05A056BD"/>
    <w:rsid w:val="08FC70AE"/>
    <w:rsid w:val="0BC9734B"/>
    <w:rsid w:val="0E9731FF"/>
    <w:rsid w:val="10185BF4"/>
    <w:rsid w:val="11A21EBF"/>
    <w:rsid w:val="17F445A6"/>
    <w:rsid w:val="1B8F7B0E"/>
    <w:rsid w:val="1FD33386"/>
    <w:rsid w:val="24B06FA4"/>
    <w:rsid w:val="29816620"/>
    <w:rsid w:val="2BB138D1"/>
    <w:rsid w:val="330E022C"/>
    <w:rsid w:val="33A86718"/>
    <w:rsid w:val="353C13FB"/>
    <w:rsid w:val="35623D90"/>
    <w:rsid w:val="40DF387B"/>
    <w:rsid w:val="40FC614E"/>
    <w:rsid w:val="437F200E"/>
    <w:rsid w:val="459E554E"/>
    <w:rsid w:val="45A40128"/>
    <w:rsid w:val="462C207A"/>
    <w:rsid w:val="51AF18C6"/>
    <w:rsid w:val="5546579F"/>
    <w:rsid w:val="55BA31FE"/>
    <w:rsid w:val="5BA640D9"/>
    <w:rsid w:val="5DD140D6"/>
    <w:rsid w:val="627C7890"/>
    <w:rsid w:val="65411FA9"/>
    <w:rsid w:val="6629745C"/>
    <w:rsid w:val="6CC51093"/>
    <w:rsid w:val="70C1323B"/>
    <w:rsid w:val="790E2D96"/>
    <w:rsid w:val="7A7404A9"/>
    <w:rsid w:val="7F8A211F"/>
  </w:rsids>
  <m:mathPr>
    <m:mathFont m:val="Times New Roman"/>
    <m:brkBin m:val="before"/>
    <m:brkBinSub m:val="--"/>
    <m:smallFrac m:val="0"/>
    <m:dispDef/>
    <m:lMargin m:val="0"/>
    <m:rMargin m:val="0"/>
    <m:defJc m:val="centerGroup"/>
    <m:wrapIndent m:val="1666"/>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qFormat/>
    <w:uiPriority w:val="0"/>
    <w:pPr>
      <w:keepNext/>
      <w:keepLines/>
      <w:spacing w:before="260" w:after="260" w:line="416" w:lineRule="auto"/>
      <w:outlineLvl w:val="2"/>
    </w:pPr>
    <w:rPr>
      <w:b/>
      <w:bCs/>
      <w:sz w:val="32"/>
      <w:szCs w:val="32"/>
    </w:rPr>
  </w:style>
  <w:style w:type="paragraph" w:styleId="5">
    <w:name w:val="heading 4"/>
    <w:basedOn w:val="1"/>
    <w:next w:val="1"/>
    <w:link w:val="4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3"/>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4"/>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5"/>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6"/>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7"/>
    <w:qFormat/>
    <w:uiPriority w:val="0"/>
    <w:pPr>
      <w:keepNext/>
      <w:keepLines/>
      <w:adjustRightInd/>
      <w:spacing w:before="240" w:after="64" w:line="320" w:lineRule="auto"/>
      <w:outlineLvl w:val="8"/>
    </w:pPr>
    <w:rPr>
      <w:rFonts w:ascii="Arial" w:hAnsi="Arial" w:eastAsia="黑体"/>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8"/>
    <w:semiHidden/>
    <w:unhideWhenUsed/>
    <w:qFormat/>
    <w:uiPriority w:val="99"/>
    <w:pPr>
      <w:spacing w:line="240" w:lineRule="auto"/>
    </w:pPr>
    <w:rPr>
      <w:sz w:val="20"/>
      <w:szCs w:val="20"/>
    </w:rPr>
  </w:style>
  <w:style w:type="paragraph" w:styleId="14">
    <w:name w:val="Body Text"/>
    <w:basedOn w:val="1"/>
    <w:link w:val="91"/>
    <w:qFormat/>
    <w:uiPriority w:val="0"/>
    <w:pPr>
      <w:spacing w:after="120"/>
    </w:pPr>
  </w:style>
  <w:style w:type="paragraph" w:styleId="15">
    <w:name w:val="Body Text Indent"/>
    <w:basedOn w:val="1"/>
    <w:semiHidden/>
    <w:unhideWhenUsed/>
    <w:qFormat/>
    <w:uiPriority w:val="99"/>
    <w:pPr>
      <w:spacing w:after="120"/>
      <w:ind w:left="420" w:leftChars="20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50"/>
    <w:semiHidden/>
    <w:unhideWhenUsed/>
    <w:qFormat/>
    <w:uiPriority w:val="99"/>
    <w:rPr>
      <w:sz w:val="18"/>
      <w:szCs w:val="18"/>
    </w:rPr>
  </w:style>
  <w:style w:type="paragraph" w:styleId="19">
    <w:name w:val="footer"/>
    <w:basedOn w:val="1"/>
    <w:link w:val="49"/>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8"/>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4"/>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3"/>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39"/>
    <w:semiHidden/>
    <w:unhideWhenUsed/>
    <w:qFormat/>
    <w:uiPriority w:val="99"/>
    <w:rPr>
      <w:b/>
      <w:bCs/>
    </w:rPr>
  </w:style>
  <w:style w:type="paragraph" w:styleId="29">
    <w:name w:val="Body Text First Indent 2"/>
    <w:basedOn w:val="15"/>
    <w:unhideWhenUsed/>
    <w:qFormat/>
    <w:uiPriority w:val="99"/>
    <w:pPr>
      <w:ind w:firstLine="420" w:firstLineChars="200"/>
    </w:p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qFormat/>
    <w:uiPriority w:val="22"/>
    <w:rPr>
      <w:b/>
      <w:bCs/>
    </w:rPr>
  </w:style>
  <w:style w:type="character" w:styleId="34">
    <w:name w:val="page number"/>
    <w:qFormat/>
    <w:uiPriority w:val="0"/>
    <w:rPr>
      <w:rFonts w:ascii="宋体" w:hAnsi="Times New Roman" w:eastAsia="宋体"/>
      <w:sz w:val="18"/>
    </w:rPr>
  </w:style>
  <w:style w:type="character" w:styleId="35">
    <w:name w:val="Emphasis"/>
    <w:qFormat/>
    <w:uiPriority w:val="20"/>
    <w:rPr>
      <w:i/>
      <w:iCs/>
    </w:rPr>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annotation reference"/>
    <w:basedOn w:val="32"/>
    <w:semiHidden/>
    <w:unhideWhenUsed/>
    <w:qFormat/>
    <w:uiPriority w:val="99"/>
    <w:rPr>
      <w:sz w:val="16"/>
      <w:szCs w:val="16"/>
    </w:rPr>
  </w:style>
  <w:style w:type="character" w:styleId="38">
    <w:name w:val="footnote reference"/>
    <w:semiHidden/>
    <w:qFormat/>
    <w:uiPriority w:val="0"/>
    <w:rPr>
      <w:rFonts w:ascii="宋体" w:hAnsi="宋体" w:eastAsia="宋体" w:cs="Times New Roman"/>
      <w:spacing w:val="0"/>
      <w:sz w:val="18"/>
      <w:vertAlign w:val="superscript"/>
    </w:rPr>
  </w:style>
  <w:style w:type="character" w:customStyle="1" w:styleId="39">
    <w:name w:val="标题 1 Char"/>
    <w:link w:val="2"/>
    <w:qFormat/>
    <w:uiPriority w:val="0"/>
    <w:rPr>
      <w:rFonts w:ascii="Times New Roman" w:hAnsi="Times New Roman" w:eastAsia="宋体" w:cs="Times New Roman"/>
      <w:b/>
      <w:bCs/>
      <w:kern w:val="44"/>
      <w:sz w:val="44"/>
      <w:szCs w:val="44"/>
    </w:rPr>
  </w:style>
  <w:style w:type="character" w:customStyle="1" w:styleId="40">
    <w:name w:val="标题 2 Char"/>
    <w:link w:val="3"/>
    <w:qFormat/>
    <w:uiPriority w:val="0"/>
    <w:rPr>
      <w:rFonts w:ascii="Arial" w:hAnsi="Arial" w:eastAsia="黑体" w:cs="Times New Roman"/>
      <w:b/>
      <w:bCs/>
      <w:sz w:val="32"/>
      <w:szCs w:val="32"/>
    </w:rPr>
  </w:style>
  <w:style w:type="character" w:customStyle="1" w:styleId="41">
    <w:name w:val="标题 3 Char"/>
    <w:link w:val="4"/>
    <w:qFormat/>
    <w:uiPriority w:val="0"/>
    <w:rPr>
      <w:rFonts w:ascii="Times New Roman" w:hAnsi="Times New Roman" w:eastAsia="宋体" w:cs="Times New Roman"/>
      <w:b/>
      <w:bCs/>
      <w:sz w:val="32"/>
      <w:szCs w:val="32"/>
    </w:rPr>
  </w:style>
  <w:style w:type="character" w:customStyle="1" w:styleId="42">
    <w:name w:val="标题 4 Char"/>
    <w:link w:val="5"/>
    <w:qFormat/>
    <w:uiPriority w:val="0"/>
    <w:rPr>
      <w:rFonts w:ascii="Arial" w:hAnsi="Arial" w:eastAsia="黑体" w:cs="Times New Roman"/>
      <w:b/>
      <w:bCs/>
      <w:sz w:val="28"/>
      <w:szCs w:val="28"/>
    </w:rPr>
  </w:style>
  <w:style w:type="character" w:customStyle="1" w:styleId="43">
    <w:name w:val="标题 5 Char"/>
    <w:link w:val="6"/>
    <w:qFormat/>
    <w:uiPriority w:val="0"/>
    <w:rPr>
      <w:rFonts w:ascii="Times New Roman" w:hAnsi="Times New Roman" w:eastAsia="宋体" w:cs="Times New Roman"/>
      <w:b/>
      <w:bCs/>
      <w:sz w:val="28"/>
      <w:szCs w:val="28"/>
    </w:rPr>
  </w:style>
  <w:style w:type="character" w:customStyle="1" w:styleId="44">
    <w:name w:val="标题 6 Char"/>
    <w:link w:val="7"/>
    <w:qFormat/>
    <w:uiPriority w:val="0"/>
    <w:rPr>
      <w:rFonts w:ascii="Arial" w:hAnsi="Arial" w:eastAsia="黑体" w:cs="Times New Roman"/>
      <w:b/>
      <w:bCs/>
      <w:sz w:val="24"/>
      <w:szCs w:val="24"/>
    </w:rPr>
  </w:style>
  <w:style w:type="character" w:customStyle="1" w:styleId="45">
    <w:name w:val="标题 7 Char"/>
    <w:link w:val="8"/>
    <w:qFormat/>
    <w:uiPriority w:val="0"/>
    <w:rPr>
      <w:rFonts w:ascii="Times New Roman" w:hAnsi="Times New Roman" w:eastAsia="宋体" w:cs="Times New Roman"/>
      <w:b/>
      <w:bCs/>
      <w:sz w:val="24"/>
      <w:szCs w:val="24"/>
    </w:rPr>
  </w:style>
  <w:style w:type="character" w:customStyle="1" w:styleId="46">
    <w:name w:val="标题 8 Char"/>
    <w:link w:val="9"/>
    <w:qFormat/>
    <w:uiPriority w:val="0"/>
    <w:rPr>
      <w:rFonts w:ascii="Arial" w:hAnsi="Arial" w:eastAsia="黑体" w:cs="Times New Roman"/>
      <w:sz w:val="24"/>
      <w:szCs w:val="24"/>
    </w:rPr>
  </w:style>
  <w:style w:type="character" w:customStyle="1" w:styleId="47">
    <w:name w:val="标题 9 Char"/>
    <w:link w:val="10"/>
    <w:qFormat/>
    <w:uiPriority w:val="0"/>
    <w:rPr>
      <w:rFonts w:ascii="Arial" w:hAnsi="Arial" w:eastAsia="黑体" w:cs="Times New Roman"/>
      <w:szCs w:val="21"/>
    </w:rPr>
  </w:style>
  <w:style w:type="character" w:customStyle="1" w:styleId="48">
    <w:name w:val="页眉 Char"/>
    <w:link w:val="20"/>
    <w:qFormat/>
    <w:uiPriority w:val="99"/>
    <w:rPr>
      <w:rFonts w:ascii="Times New Roman" w:hAnsi="Times New Roman" w:eastAsia="宋体" w:cs="Times New Roman"/>
      <w:sz w:val="18"/>
      <w:szCs w:val="18"/>
    </w:rPr>
  </w:style>
  <w:style w:type="character" w:customStyle="1" w:styleId="49">
    <w:name w:val="页脚 Char"/>
    <w:link w:val="19"/>
    <w:qFormat/>
    <w:uiPriority w:val="99"/>
    <w:rPr>
      <w:rFonts w:ascii="宋体" w:hAnsi="Times New Roman" w:eastAsia="宋体" w:cs="Times New Roman"/>
      <w:sz w:val="18"/>
      <w:szCs w:val="18"/>
    </w:rPr>
  </w:style>
  <w:style w:type="character" w:customStyle="1" w:styleId="50">
    <w:name w:val="批注框文本 Char"/>
    <w:link w:val="18"/>
    <w:semiHidden/>
    <w:qFormat/>
    <w:uiPriority w:val="99"/>
    <w:rPr>
      <w:sz w:val="18"/>
      <w:szCs w:val="18"/>
    </w:rPr>
  </w:style>
  <w:style w:type="paragraph" w:styleId="51">
    <w:name w:val="Quote"/>
    <w:basedOn w:val="1"/>
    <w:next w:val="1"/>
    <w:link w:val="52"/>
    <w:qFormat/>
    <w:uiPriority w:val="29"/>
    <w:rPr>
      <w:i/>
      <w:iCs/>
      <w:color w:val="000000"/>
    </w:rPr>
  </w:style>
  <w:style w:type="character" w:customStyle="1" w:styleId="52">
    <w:name w:val="引用 Char"/>
    <w:link w:val="51"/>
    <w:qFormat/>
    <w:uiPriority w:val="29"/>
    <w:rPr>
      <w:i/>
      <w:iCs/>
      <w:color w:val="000000"/>
    </w:rPr>
  </w:style>
  <w:style w:type="character" w:customStyle="1" w:styleId="53">
    <w:name w:val="标题 Char"/>
    <w:link w:val="27"/>
    <w:qFormat/>
    <w:uiPriority w:val="0"/>
    <w:rPr>
      <w:rFonts w:ascii="Arial" w:hAnsi="Arial" w:eastAsia="宋体" w:cs="Arial"/>
      <w:b/>
      <w:bCs/>
      <w:sz w:val="32"/>
      <w:szCs w:val="32"/>
    </w:rPr>
  </w:style>
  <w:style w:type="paragraph" w:customStyle="1" w:styleId="54">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5">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6">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8">
    <w:name w:val="标准书眉一"/>
    <w:qFormat/>
    <w:uiPriority w:val="0"/>
    <w:pPr>
      <w:jc w:val="both"/>
    </w:pPr>
    <w:rPr>
      <w:rFonts w:ascii="Times New Roman" w:hAnsi="Times New Roman" w:eastAsia="宋体" w:cs="Times New Roman"/>
      <w:lang w:val="en-US" w:eastAsia="zh-CN" w:bidi="ar-SA"/>
    </w:rPr>
  </w:style>
  <w:style w:type="paragraph" w:customStyle="1" w:styleId="59">
    <w:name w:val="标准文件_ICS"/>
    <w:basedOn w:val="1"/>
    <w:qFormat/>
    <w:uiPriority w:val="0"/>
    <w:pPr>
      <w:spacing w:line="0" w:lineRule="atLeast"/>
    </w:pPr>
    <w:rPr>
      <w:rFonts w:ascii="黑体" w:hAnsi="宋体" w:eastAsia="黑体"/>
    </w:rPr>
  </w:style>
  <w:style w:type="paragraph" w:customStyle="1" w:styleId="60">
    <w:name w:val="标准文件_标准正文"/>
    <w:basedOn w:val="1"/>
    <w:next w:val="61"/>
    <w:qFormat/>
    <w:uiPriority w:val="0"/>
    <w:pPr>
      <w:snapToGrid w:val="0"/>
      <w:ind w:firstLine="200" w:firstLineChars="200"/>
    </w:pPr>
    <w:rPr>
      <w:kern w:val="0"/>
    </w:rPr>
  </w:style>
  <w:style w:type="paragraph" w:customStyle="1" w:styleId="61">
    <w:name w:val="标准文件_段"/>
    <w:link w:val="18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2">
    <w:name w:val="标准文件_版本"/>
    <w:basedOn w:val="60"/>
    <w:qFormat/>
    <w:uiPriority w:val="0"/>
    <w:pPr>
      <w:adjustRightInd/>
      <w:snapToGrid/>
      <w:ind w:firstLine="0" w:firstLineChars="0"/>
    </w:pPr>
    <w:rPr>
      <w:rFonts w:ascii="宋体" w:hAnsi="宋体"/>
      <w:kern w:val="2"/>
    </w:rPr>
  </w:style>
  <w:style w:type="paragraph" w:customStyle="1" w:styleId="63">
    <w:name w:val="标准文件_标准部门"/>
    <w:basedOn w:val="1"/>
    <w:qFormat/>
    <w:uiPriority w:val="0"/>
    <w:pPr>
      <w:jc w:val="center"/>
    </w:pPr>
    <w:rPr>
      <w:rFonts w:ascii="黑体" w:eastAsia="黑体"/>
      <w:kern w:val="0"/>
      <w:sz w:val="44"/>
    </w:rPr>
  </w:style>
  <w:style w:type="paragraph" w:customStyle="1" w:styleId="64">
    <w:name w:val="标准文件_标准代替"/>
    <w:basedOn w:val="1"/>
    <w:next w:val="1"/>
    <w:qFormat/>
    <w:uiPriority w:val="0"/>
    <w:pPr>
      <w:spacing w:line="310" w:lineRule="exact"/>
      <w:jc w:val="right"/>
    </w:pPr>
    <w:rPr>
      <w:rFonts w:ascii="宋体" w:hAnsi="宋体"/>
      <w:kern w:val="0"/>
    </w:rPr>
  </w:style>
  <w:style w:type="paragraph" w:customStyle="1" w:styleId="65">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7">
    <w:name w:val="标准文件_页眉偶数页"/>
    <w:basedOn w:val="66"/>
    <w:next w:val="1"/>
    <w:qFormat/>
    <w:uiPriority w:val="0"/>
    <w:pPr>
      <w:jc w:val="left"/>
    </w:pPr>
  </w:style>
  <w:style w:type="paragraph" w:customStyle="1" w:styleId="68">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9">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0">
    <w:name w:val="标准文件_二级条标题"/>
    <w:next w:val="61"/>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1">
    <w:name w:val="标准文件_发布"/>
    <w:qFormat/>
    <w:uiPriority w:val="0"/>
    <w:rPr>
      <w:rFonts w:ascii="黑体" w:eastAsia="黑体"/>
      <w:spacing w:val="0"/>
      <w:w w:val="100"/>
      <w:position w:val="3"/>
      <w:sz w:val="28"/>
    </w:rPr>
  </w:style>
  <w:style w:type="paragraph" w:customStyle="1" w:styleId="72">
    <w:name w:val="标准文件_方框数字列项"/>
    <w:basedOn w:val="61"/>
    <w:qFormat/>
    <w:uiPriority w:val="0"/>
    <w:pPr>
      <w:numPr>
        <w:ilvl w:val="0"/>
        <w:numId w:val="3"/>
      </w:numPr>
      <w:ind w:firstLine="0" w:firstLineChars="0"/>
    </w:pPr>
  </w:style>
  <w:style w:type="paragraph" w:customStyle="1" w:styleId="73">
    <w:name w:val="标准文件_封面标准编号"/>
    <w:basedOn w:val="1"/>
    <w:next w:val="64"/>
    <w:qFormat/>
    <w:uiPriority w:val="0"/>
    <w:pPr>
      <w:spacing w:line="310" w:lineRule="exact"/>
      <w:jc w:val="right"/>
    </w:pPr>
    <w:rPr>
      <w:rFonts w:ascii="黑体" w:eastAsia="黑体"/>
      <w:kern w:val="0"/>
      <w:sz w:val="28"/>
    </w:rPr>
  </w:style>
  <w:style w:type="paragraph" w:customStyle="1" w:styleId="74">
    <w:name w:val="标准文件_封面标准分类号"/>
    <w:basedOn w:val="1"/>
    <w:qFormat/>
    <w:uiPriority w:val="0"/>
    <w:rPr>
      <w:rFonts w:ascii="黑体" w:eastAsia="黑体"/>
      <w:b/>
      <w:kern w:val="0"/>
      <w:sz w:val="28"/>
    </w:rPr>
  </w:style>
  <w:style w:type="paragraph" w:customStyle="1" w:styleId="75">
    <w:name w:val="标准文件_封面标准名称"/>
    <w:basedOn w:val="1"/>
    <w:qFormat/>
    <w:uiPriority w:val="0"/>
    <w:pPr>
      <w:spacing w:line="240" w:lineRule="auto"/>
      <w:jc w:val="center"/>
    </w:pPr>
    <w:rPr>
      <w:rFonts w:ascii="黑体" w:eastAsia="黑体"/>
      <w:kern w:val="0"/>
      <w:sz w:val="52"/>
    </w:rPr>
  </w:style>
  <w:style w:type="paragraph" w:customStyle="1" w:styleId="76">
    <w:name w:val="标准文件_封面标准英文名称"/>
    <w:basedOn w:val="1"/>
    <w:qFormat/>
    <w:uiPriority w:val="0"/>
    <w:pPr>
      <w:spacing w:line="240" w:lineRule="auto"/>
      <w:jc w:val="center"/>
    </w:pPr>
    <w:rPr>
      <w:rFonts w:ascii="黑体" w:eastAsia="黑体"/>
      <w:b/>
      <w:sz w:val="28"/>
    </w:rPr>
  </w:style>
  <w:style w:type="paragraph" w:customStyle="1" w:styleId="77">
    <w:name w:val="标准文件_封面发布日期"/>
    <w:basedOn w:val="1"/>
    <w:qFormat/>
    <w:uiPriority w:val="0"/>
    <w:pPr>
      <w:spacing w:line="310" w:lineRule="exact"/>
    </w:pPr>
    <w:rPr>
      <w:rFonts w:ascii="黑体" w:eastAsia="黑体"/>
      <w:kern w:val="0"/>
      <w:sz w:val="28"/>
    </w:rPr>
  </w:style>
  <w:style w:type="paragraph" w:customStyle="1" w:styleId="78">
    <w:name w:val="标准文件_封面密级"/>
    <w:basedOn w:val="1"/>
    <w:qFormat/>
    <w:uiPriority w:val="0"/>
    <w:rPr>
      <w:rFonts w:eastAsia="黑体"/>
      <w:sz w:val="32"/>
    </w:rPr>
  </w:style>
  <w:style w:type="paragraph" w:customStyle="1" w:styleId="79">
    <w:name w:val="标准文件_封面实施日期"/>
    <w:basedOn w:val="1"/>
    <w:qFormat/>
    <w:uiPriority w:val="0"/>
    <w:pPr>
      <w:spacing w:line="310" w:lineRule="exact"/>
      <w:jc w:val="right"/>
    </w:pPr>
    <w:rPr>
      <w:rFonts w:ascii="黑体" w:eastAsia="黑体"/>
      <w:sz w:val="28"/>
    </w:rPr>
  </w:style>
  <w:style w:type="paragraph" w:customStyle="1" w:styleId="80">
    <w:name w:val="标准文件_封面抬头"/>
    <w:basedOn w:val="61"/>
    <w:qFormat/>
    <w:uiPriority w:val="0"/>
    <w:pPr>
      <w:adjustRightInd w:val="0"/>
      <w:spacing w:line="800" w:lineRule="exact"/>
      <w:ind w:firstLine="0" w:firstLineChars="0"/>
      <w:jc w:val="distribute"/>
    </w:pPr>
    <w:rPr>
      <w:rFonts w:ascii="黑体" w:eastAsia="黑体"/>
      <w:b/>
      <w:sz w:val="64"/>
    </w:rPr>
  </w:style>
  <w:style w:type="paragraph" w:customStyle="1" w:styleId="81">
    <w:name w:val="标准文件_附录标识"/>
    <w:next w:val="61"/>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2">
    <w:name w:val="标准文件_附录表标题"/>
    <w:next w:val="61"/>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3">
    <w:name w:val="标准文件_附录一级条标题"/>
    <w:next w:val="61"/>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4">
    <w:name w:val="标准文件_附录二级条标题"/>
    <w:basedOn w:val="83"/>
    <w:next w:val="61"/>
    <w:qFormat/>
    <w:uiPriority w:val="0"/>
    <w:pPr>
      <w:widowControl/>
      <w:numPr>
        <w:ilvl w:val="2"/>
      </w:numPr>
      <w:wordWrap w:val="0"/>
      <w:overflowPunct w:val="0"/>
      <w:autoSpaceDE w:val="0"/>
      <w:autoSpaceDN w:val="0"/>
      <w:textAlignment w:val="baseline"/>
      <w:outlineLvl w:val="3"/>
    </w:pPr>
  </w:style>
  <w:style w:type="paragraph" w:customStyle="1" w:styleId="85">
    <w:name w:val="标准文件_附录公式"/>
    <w:basedOn w:val="60"/>
    <w:next w:val="60"/>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三级条标题"/>
    <w:next w:val="61"/>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7">
    <w:name w:val="标准文件_附录四级条标题"/>
    <w:next w:val="61"/>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8">
    <w:name w:val="标准文件_附录图标题"/>
    <w:next w:val="61"/>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9">
    <w:name w:val="标准文件_附录五级条标题"/>
    <w:next w:val="61"/>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0">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1">
    <w:name w:val="正文文本 Char"/>
    <w:link w:val="14"/>
    <w:qFormat/>
    <w:uiPriority w:val="0"/>
    <w:rPr>
      <w:rFonts w:ascii="Times New Roman" w:hAnsi="Times New Roman" w:eastAsia="宋体" w:cs="Times New Roman"/>
      <w:szCs w:val="20"/>
    </w:rPr>
  </w:style>
  <w:style w:type="paragraph" w:customStyle="1" w:styleId="92">
    <w:name w:val="标准文件_附录章标题"/>
    <w:next w:val="6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3">
    <w:name w:val="标准文件_公式后的破折号"/>
    <w:basedOn w:val="61"/>
    <w:next w:val="61"/>
    <w:qFormat/>
    <w:uiPriority w:val="0"/>
    <w:pPr>
      <w:ind w:left="488" w:leftChars="200" w:hanging="289" w:hangingChars="290"/>
    </w:pPr>
  </w:style>
  <w:style w:type="paragraph" w:customStyle="1" w:styleId="94">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5">
    <w:name w:val="标准文件_目次、标准名称标题"/>
    <w:basedOn w:val="94"/>
    <w:next w:val="61"/>
    <w:qFormat/>
    <w:uiPriority w:val="0"/>
    <w:pPr>
      <w:spacing w:line="460" w:lineRule="exact"/>
    </w:pPr>
  </w:style>
  <w:style w:type="paragraph" w:customStyle="1" w:styleId="96">
    <w:name w:val="标准文件_目录标题"/>
    <w:basedOn w:val="1"/>
    <w:qFormat/>
    <w:uiPriority w:val="0"/>
    <w:pPr>
      <w:spacing w:afterLines="150" w:line="240" w:lineRule="auto"/>
      <w:jc w:val="center"/>
    </w:pPr>
    <w:rPr>
      <w:rFonts w:ascii="黑体" w:eastAsia="黑体"/>
      <w:sz w:val="32"/>
    </w:rPr>
  </w:style>
  <w:style w:type="paragraph" w:customStyle="1" w:styleId="97">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8">
    <w:name w:val="标准文件_破折号列项（二级）"/>
    <w:basedOn w:val="97"/>
    <w:qFormat/>
    <w:uiPriority w:val="0"/>
    <w:pPr>
      <w:numPr>
        <w:numId w:val="10"/>
      </w:numPr>
      <w:ind w:left="0" w:firstLine="200"/>
    </w:pPr>
  </w:style>
  <w:style w:type="paragraph" w:customStyle="1" w:styleId="99">
    <w:name w:val="标准文件_三级条标题"/>
    <w:basedOn w:val="70"/>
    <w:next w:val="61"/>
    <w:qFormat/>
    <w:uiPriority w:val="0"/>
    <w:pPr>
      <w:widowControl/>
      <w:numPr>
        <w:ilvl w:val="4"/>
      </w:numPr>
      <w:outlineLvl w:val="3"/>
    </w:pPr>
  </w:style>
  <w:style w:type="character" w:customStyle="1" w:styleId="100">
    <w:name w:val="不明显参考1"/>
    <w:qFormat/>
    <w:uiPriority w:val="31"/>
    <w:rPr>
      <w:smallCaps/>
      <w:color w:val="C0504D"/>
      <w:u w:val="single"/>
    </w:rPr>
  </w:style>
  <w:style w:type="paragraph" w:customStyle="1" w:styleId="101">
    <w:name w:val="标准文件_示例后续"/>
    <w:basedOn w:val="1"/>
    <w:qFormat/>
    <w:uiPriority w:val="0"/>
    <w:pPr>
      <w:adjustRightInd/>
      <w:spacing w:line="240" w:lineRule="auto"/>
      <w:ind w:firstLine="200" w:firstLineChars="200"/>
    </w:pPr>
    <w:rPr>
      <w:sz w:val="18"/>
      <w:szCs w:val="24"/>
    </w:rPr>
  </w:style>
  <w:style w:type="paragraph" w:customStyle="1" w:styleId="102">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3">
    <w:name w:val="标准文件_四级条标题"/>
    <w:next w:val="61"/>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4">
    <w:name w:val="脚注文本 Char"/>
    <w:link w:val="23"/>
    <w:semiHidden/>
    <w:qFormat/>
    <w:uiPriority w:val="0"/>
    <w:rPr>
      <w:rFonts w:ascii="宋体" w:hAnsi="Times New Roman" w:eastAsia="宋体" w:cs="Times New Roman"/>
      <w:sz w:val="18"/>
      <w:szCs w:val="18"/>
    </w:rPr>
  </w:style>
  <w:style w:type="paragraph" w:customStyle="1" w:styleId="105">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6">
    <w:name w:val="标准文件_图表脚注"/>
    <w:basedOn w:val="1"/>
    <w:next w:val="61"/>
    <w:qFormat/>
    <w:uiPriority w:val="0"/>
    <w:pPr>
      <w:numPr>
        <w:ilvl w:val="0"/>
        <w:numId w:val="12"/>
      </w:numPr>
      <w:spacing w:line="240" w:lineRule="auto"/>
      <w:jc w:val="left"/>
    </w:pPr>
    <w:rPr>
      <w:rFonts w:ascii="宋体" w:hAnsi="宋体"/>
      <w:sz w:val="18"/>
    </w:rPr>
  </w:style>
  <w:style w:type="character" w:customStyle="1" w:styleId="107">
    <w:name w:val="标准文件_图表脚注内容"/>
    <w:qFormat/>
    <w:uiPriority w:val="0"/>
    <w:rPr>
      <w:rFonts w:ascii="宋体" w:hAnsi="宋体" w:eastAsia="宋体" w:cs="Times New Roman"/>
      <w:spacing w:val="0"/>
      <w:sz w:val="18"/>
      <w:vertAlign w:val="superscript"/>
    </w:rPr>
  </w:style>
  <w:style w:type="paragraph" w:customStyle="1" w:styleId="108">
    <w:name w:val="标准文件_五级条标题"/>
    <w:next w:val="61"/>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9">
    <w:name w:val="标准文件_章标题"/>
    <w:next w:val="61"/>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10">
    <w:name w:val="标准文件_一级条标题"/>
    <w:basedOn w:val="109"/>
    <w:next w:val="61"/>
    <w:qFormat/>
    <w:uiPriority w:val="0"/>
    <w:pPr>
      <w:numPr>
        <w:ilvl w:val="2"/>
      </w:numPr>
      <w:spacing w:beforeLines="50" w:afterLines="50"/>
      <w:outlineLvl w:val="1"/>
    </w:pPr>
  </w:style>
  <w:style w:type="paragraph" w:customStyle="1" w:styleId="111">
    <w:name w:val="标准文件_一致程度"/>
    <w:basedOn w:val="1"/>
    <w:qFormat/>
    <w:uiPriority w:val="0"/>
    <w:pPr>
      <w:spacing w:line="440" w:lineRule="exact"/>
      <w:jc w:val="center"/>
    </w:pPr>
    <w:rPr>
      <w:sz w:val="28"/>
    </w:rPr>
  </w:style>
  <w:style w:type="paragraph" w:customStyle="1" w:styleId="112">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3">
    <w:name w:val="标准文件_英文图表脚注"/>
    <w:basedOn w:val="60"/>
    <w:qFormat/>
    <w:uiPriority w:val="0"/>
    <w:pPr>
      <w:widowControl/>
      <w:adjustRightInd/>
      <w:snapToGrid/>
      <w:spacing w:line="240" w:lineRule="auto"/>
      <w:ind w:left="79" w:hanging="79" w:hangingChars="80"/>
    </w:pPr>
    <w:rPr>
      <w:rFonts w:ascii="宋体" w:hAnsi="宋体"/>
    </w:rPr>
  </w:style>
  <w:style w:type="paragraph" w:customStyle="1" w:styleId="114">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5">
    <w:name w:val="标准文件_英文注："/>
    <w:basedOn w:val="1"/>
    <w:next w:val="61"/>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6">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7">
    <w:name w:val="标准文件_正文表标题"/>
    <w:next w:val="61"/>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公式"/>
    <w:basedOn w:val="1"/>
    <w:next w:val="60"/>
    <w:qFormat/>
    <w:uiPriority w:val="0"/>
    <w:pPr>
      <w:tabs>
        <w:tab w:val="center" w:pos="4678"/>
        <w:tab w:val="right" w:leader="middleDot" w:pos="9356"/>
      </w:tabs>
      <w:spacing w:line="240" w:lineRule="auto"/>
    </w:pPr>
    <w:rPr>
      <w:rFonts w:ascii="宋体" w:hAnsi="宋体"/>
    </w:rPr>
  </w:style>
  <w:style w:type="paragraph" w:customStyle="1" w:styleId="119">
    <w:name w:val="标准文件_正文图标题"/>
    <w:next w:val="61"/>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0">
    <w:name w:val="标准文件_正文英文表标题"/>
    <w:next w:val="61"/>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1">
    <w:name w:val="标准文件_正文英文图标题"/>
    <w:next w:val="61"/>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2">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3">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4">
    <w:name w:val="发布部门"/>
    <w:next w:val="61"/>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6">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8">
    <w:name w:val="封面标准文稿编辑信息"/>
    <w:basedOn w:val="129"/>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9">
    <w:name w:val="封面标准文稿类别"/>
    <w:basedOn w:val="130"/>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0">
    <w:name w:val="封面一致性程度标识"/>
    <w:basedOn w:val="131"/>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标准英文名称"/>
    <w:basedOn w:val="127"/>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附录二级无标题条"/>
    <w:basedOn w:val="1"/>
    <w:next w:val="61"/>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4">
    <w:name w:val="附录三级无标题条"/>
    <w:basedOn w:val="133"/>
    <w:next w:val="61"/>
    <w:qFormat/>
    <w:uiPriority w:val="0"/>
    <w:pPr>
      <w:outlineLvl w:val="4"/>
    </w:pPr>
  </w:style>
  <w:style w:type="paragraph" w:customStyle="1" w:styleId="135">
    <w:name w:val="附录四级无标题条"/>
    <w:basedOn w:val="134"/>
    <w:next w:val="61"/>
    <w:qFormat/>
    <w:uiPriority w:val="0"/>
    <w:pPr>
      <w:outlineLvl w:val="5"/>
    </w:pPr>
  </w:style>
  <w:style w:type="paragraph" w:customStyle="1" w:styleId="136">
    <w:name w:val="附录图"/>
    <w:next w:val="61"/>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7">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8">
    <w:name w:val="附录五级无标题条"/>
    <w:basedOn w:val="135"/>
    <w:next w:val="61"/>
    <w:qFormat/>
    <w:uiPriority w:val="0"/>
    <w:pPr>
      <w:outlineLvl w:val="6"/>
    </w:pPr>
  </w:style>
  <w:style w:type="paragraph" w:customStyle="1" w:styleId="139">
    <w:name w:val="附录性质"/>
    <w:basedOn w:val="1"/>
    <w:qFormat/>
    <w:uiPriority w:val="0"/>
    <w:pPr>
      <w:widowControl/>
      <w:adjustRightInd/>
      <w:jc w:val="center"/>
    </w:pPr>
    <w:rPr>
      <w:rFonts w:ascii="黑体" w:eastAsia="黑体"/>
    </w:rPr>
  </w:style>
  <w:style w:type="paragraph" w:customStyle="1" w:styleId="140">
    <w:name w:val="附录一级无标题条"/>
    <w:basedOn w:val="92"/>
    <w:next w:val="61"/>
    <w:qFormat/>
    <w:uiPriority w:val="0"/>
    <w:pPr>
      <w:autoSpaceDN w:val="0"/>
      <w:outlineLvl w:val="2"/>
    </w:pPr>
    <w:rPr>
      <w:rFonts w:ascii="宋体" w:hAnsi="宋体" w:eastAsia="宋体"/>
    </w:rPr>
  </w:style>
  <w:style w:type="character" w:customStyle="1" w:styleId="141">
    <w:name w:val="个人答复风格"/>
    <w:qFormat/>
    <w:uiPriority w:val="0"/>
    <w:rPr>
      <w:rFonts w:ascii="Arial" w:hAnsi="Arial" w:eastAsia="宋体" w:cs="Arial"/>
      <w:color w:val="auto"/>
      <w:spacing w:val="0"/>
      <w:sz w:val="20"/>
    </w:rPr>
  </w:style>
  <w:style w:type="character" w:customStyle="1" w:styleId="142">
    <w:name w:val="个人撰写风格"/>
    <w:qFormat/>
    <w:uiPriority w:val="0"/>
    <w:rPr>
      <w:rFonts w:ascii="Arial" w:hAnsi="Arial" w:eastAsia="宋体" w:cs="Arial"/>
      <w:color w:val="auto"/>
      <w:spacing w:val="0"/>
      <w:sz w:val="20"/>
    </w:rPr>
  </w:style>
  <w:style w:type="paragraph" w:customStyle="1" w:styleId="143">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4">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5">
    <w:name w:val="列项·"/>
    <w:basedOn w:val="61"/>
    <w:qFormat/>
    <w:uiPriority w:val="0"/>
    <w:pPr>
      <w:tabs>
        <w:tab w:val="left" w:pos="840"/>
      </w:tabs>
    </w:pPr>
  </w:style>
  <w:style w:type="paragraph" w:customStyle="1" w:styleId="14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7">
    <w:name w:val="目录 21"/>
    <w:basedOn w:val="1"/>
    <w:next w:val="1"/>
    <w:semiHidden/>
    <w:qFormat/>
    <w:uiPriority w:val="0"/>
    <w:pPr>
      <w:adjustRightInd/>
      <w:spacing w:line="240" w:lineRule="auto"/>
      <w:jc w:val="left"/>
    </w:pPr>
    <w:rPr>
      <w:bCs/>
      <w:iCs/>
    </w:rPr>
  </w:style>
  <w:style w:type="paragraph" w:customStyle="1" w:styleId="148">
    <w:name w:val="目录 31"/>
    <w:basedOn w:val="1"/>
    <w:next w:val="1"/>
    <w:semiHidden/>
    <w:qFormat/>
    <w:uiPriority w:val="0"/>
    <w:pPr>
      <w:spacing w:line="240" w:lineRule="auto"/>
    </w:pPr>
    <w:rPr>
      <w:rFonts w:ascii="宋体" w:hAnsi="宋体"/>
      <w:iCs/>
    </w:rPr>
  </w:style>
  <w:style w:type="paragraph" w:customStyle="1" w:styleId="149">
    <w:name w:val="目录 41"/>
    <w:basedOn w:val="1"/>
    <w:next w:val="1"/>
    <w:semiHidden/>
    <w:qFormat/>
    <w:uiPriority w:val="0"/>
    <w:pPr>
      <w:adjustRightInd/>
      <w:spacing w:line="240" w:lineRule="auto"/>
      <w:jc w:val="left"/>
    </w:pPr>
  </w:style>
  <w:style w:type="paragraph" w:customStyle="1" w:styleId="150">
    <w:name w:val="目录 51"/>
    <w:basedOn w:val="1"/>
    <w:next w:val="1"/>
    <w:semiHidden/>
    <w:qFormat/>
    <w:uiPriority w:val="0"/>
    <w:pPr>
      <w:spacing w:line="240" w:lineRule="auto"/>
    </w:pPr>
    <w:rPr>
      <w:rFonts w:ascii="宋体" w:hAnsi="宋体"/>
    </w:rPr>
  </w:style>
  <w:style w:type="paragraph" w:customStyle="1" w:styleId="151">
    <w:name w:val="目录 61"/>
    <w:basedOn w:val="1"/>
    <w:next w:val="1"/>
    <w:semiHidden/>
    <w:qFormat/>
    <w:uiPriority w:val="0"/>
    <w:pPr>
      <w:adjustRightInd/>
      <w:spacing w:line="240" w:lineRule="auto"/>
      <w:jc w:val="left"/>
    </w:pPr>
  </w:style>
  <w:style w:type="paragraph" w:customStyle="1" w:styleId="152">
    <w:name w:val="目录 71"/>
    <w:basedOn w:val="151"/>
    <w:semiHidden/>
    <w:qFormat/>
    <w:uiPriority w:val="0"/>
    <w:pPr>
      <w:ind w:left="1260"/>
    </w:pPr>
  </w:style>
  <w:style w:type="paragraph" w:customStyle="1" w:styleId="153">
    <w:name w:val="目录 81"/>
    <w:basedOn w:val="152"/>
    <w:semiHidden/>
    <w:qFormat/>
    <w:uiPriority w:val="0"/>
    <w:pPr>
      <w:ind w:left="1470"/>
    </w:pPr>
  </w:style>
  <w:style w:type="paragraph" w:customStyle="1" w:styleId="154">
    <w:name w:val="目录 91"/>
    <w:basedOn w:val="153"/>
    <w:semiHidden/>
    <w:qFormat/>
    <w:uiPriority w:val="0"/>
    <w:pPr>
      <w:ind w:left="168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其他发布部门"/>
    <w:basedOn w:val="124"/>
    <w:qFormat/>
    <w:uiPriority w:val="0"/>
    <w:pPr>
      <w:framePr w:wrap="around"/>
      <w:spacing w:line="0" w:lineRule="atLeast"/>
    </w:pPr>
    <w:rPr>
      <w:rFonts w:ascii="黑体" w:eastAsia="黑体"/>
      <w:b w:val="0"/>
    </w:rPr>
  </w:style>
  <w:style w:type="paragraph" w:customStyle="1" w:styleId="157">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8">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9">
    <w:name w:val="实施日期"/>
    <w:basedOn w:val="125"/>
    <w:qFormat/>
    <w:uiPriority w:val="0"/>
    <w:pPr>
      <w:framePr w:hSpace="0" w:wrap="around" w:xAlign="right"/>
      <w:jc w:val="right"/>
    </w:pPr>
  </w:style>
  <w:style w:type="paragraph" w:customStyle="1" w:styleId="160">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1">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2">
    <w:name w:val="无标题条"/>
    <w:next w:val="61"/>
    <w:qFormat/>
    <w:uiPriority w:val="0"/>
    <w:pPr>
      <w:jc w:val="both"/>
    </w:pPr>
    <w:rPr>
      <w:rFonts w:ascii="宋体" w:hAnsi="宋体" w:eastAsia="宋体" w:cs="Times New Roman"/>
      <w:sz w:val="21"/>
      <w:lang w:val="en-US" w:eastAsia="zh-CN" w:bidi="ar-SA"/>
    </w:rPr>
  </w:style>
  <w:style w:type="paragraph" w:customStyle="1" w:styleId="163">
    <w:name w:val="五级无标题条"/>
    <w:basedOn w:val="1"/>
    <w:qFormat/>
    <w:uiPriority w:val="0"/>
    <w:pPr>
      <w:numPr>
        <w:ilvl w:val="6"/>
        <w:numId w:val="20"/>
      </w:numPr>
      <w:adjustRightInd/>
    </w:pPr>
    <w:rPr>
      <w:szCs w:val="24"/>
    </w:rPr>
  </w:style>
  <w:style w:type="paragraph" w:customStyle="1" w:styleId="164">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5">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6">
    <w:name w:val="注×:后续"/>
    <w:basedOn w:val="165"/>
    <w:qFormat/>
    <w:uiPriority w:val="0"/>
    <w:pPr>
      <w:ind w:left="1406" w:leftChars="0" w:hanging="499" w:firstLineChars="0"/>
    </w:pPr>
  </w:style>
  <w:style w:type="paragraph" w:customStyle="1" w:styleId="167">
    <w:name w:val="标准文件_一级无标题"/>
    <w:basedOn w:val="110"/>
    <w:qFormat/>
    <w:uiPriority w:val="0"/>
    <w:pPr>
      <w:spacing w:beforeLines="0" w:afterLines="0"/>
      <w:outlineLvl w:val="9"/>
    </w:pPr>
    <w:rPr>
      <w:rFonts w:ascii="宋体" w:eastAsia="宋体"/>
    </w:rPr>
  </w:style>
  <w:style w:type="paragraph" w:customStyle="1" w:styleId="168">
    <w:name w:val="标准文件_五级无标题"/>
    <w:basedOn w:val="108"/>
    <w:qFormat/>
    <w:uiPriority w:val="0"/>
    <w:pPr>
      <w:spacing w:beforeLines="0" w:afterLines="0"/>
      <w:outlineLvl w:val="9"/>
    </w:pPr>
    <w:rPr>
      <w:rFonts w:ascii="宋体" w:eastAsia="宋体"/>
    </w:rPr>
  </w:style>
  <w:style w:type="paragraph" w:customStyle="1" w:styleId="169">
    <w:name w:val="标准文件_三级无标题"/>
    <w:basedOn w:val="99"/>
    <w:qFormat/>
    <w:uiPriority w:val="0"/>
    <w:pPr>
      <w:spacing w:beforeLines="0" w:afterLines="0"/>
      <w:outlineLvl w:val="9"/>
    </w:pPr>
    <w:rPr>
      <w:rFonts w:ascii="宋体" w:eastAsia="宋体"/>
    </w:rPr>
  </w:style>
  <w:style w:type="paragraph" w:customStyle="1" w:styleId="170">
    <w:name w:val="标准文件_二级无标题"/>
    <w:basedOn w:val="70"/>
    <w:qFormat/>
    <w:uiPriority w:val="0"/>
    <w:pPr>
      <w:spacing w:beforeLines="0" w:afterLines="0"/>
      <w:outlineLvl w:val="9"/>
    </w:pPr>
    <w:rPr>
      <w:rFonts w:ascii="宋体" w:eastAsia="宋体"/>
    </w:rPr>
  </w:style>
  <w:style w:type="paragraph" w:customStyle="1" w:styleId="171">
    <w:name w:val="标准_四级无标题"/>
    <w:basedOn w:val="103"/>
    <w:next w:val="61"/>
    <w:qFormat/>
    <w:uiPriority w:val="0"/>
    <w:rPr>
      <w:rFonts w:eastAsia="宋体"/>
    </w:rPr>
  </w:style>
  <w:style w:type="paragraph" w:customStyle="1" w:styleId="172">
    <w:name w:val="标准文件_四级无标题"/>
    <w:basedOn w:val="103"/>
    <w:qFormat/>
    <w:uiPriority w:val="0"/>
    <w:pPr>
      <w:spacing w:beforeLines="0" w:afterLines="0"/>
      <w:outlineLvl w:val="9"/>
    </w:pPr>
    <w:rPr>
      <w:rFonts w:ascii="宋体" w:hAnsi="黑体" w:eastAsia="宋体"/>
      <w:szCs w:val="52"/>
    </w:rPr>
  </w:style>
  <w:style w:type="paragraph" w:customStyle="1" w:styleId="173">
    <w:name w:val="标准文件_大写罗马数字编号列项"/>
    <w:basedOn w:val="61"/>
    <w:qFormat/>
    <w:uiPriority w:val="0"/>
    <w:pPr>
      <w:numPr>
        <w:ilvl w:val="0"/>
        <w:numId w:val="23"/>
      </w:numPr>
      <w:ind w:firstLine="0" w:firstLineChars="0"/>
    </w:pPr>
    <w:rPr>
      <w:rFonts w:ascii="Times New Roman" w:cs="Arial"/>
      <w:szCs w:val="28"/>
    </w:rPr>
  </w:style>
  <w:style w:type="paragraph" w:customStyle="1" w:styleId="174">
    <w:name w:val="标准文件_小写罗马数字编号列项"/>
    <w:basedOn w:val="61"/>
    <w:qFormat/>
    <w:uiPriority w:val="0"/>
    <w:pPr>
      <w:numPr>
        <w:ilvl w:val="0"/>
        <w:numId w:val="24"/>
      </w:numPr>
      <w:ind w:firstLine="0" w:firstLineChars="0"/>
    </w:pPr>
    <w:rPr>
      <w:rFonts w:cs="Arial"/>
      <w:szCs w:val="28"/>
    </w:rPr>
  </w:style>
  <w:style w:type="paragraph" w:customStyle="1" w:styleId="175">
    <w:name w:val="标准文件_附录标题"/>
    <w:basedOn w:val="81"/>
    <w:qFormat/>
    <w:uiPriority w:val="0"/>
    <w:pPr>
      <w:numPr>
        <w:numId w:val="0"/>
      </w:numPr>
      <w:spacing w:after="280"/>
      <w:outlineLvl w:val="9"/>
    </w:pPr>
  </w:style>
  <w:style w:type="paragraph" w:customStyle="1" w:styleId="176">
    <w:name w:val="标准文件_二级项"/>
    <w:qFormat/>
    <w:uiPriority w:val="0"/>
    <w:rPr>
      <w:rFonts w:ascii="宋体" w:hAnsi="Times New Roman" w:eastAsia="宋体" w:cs="Times New Roman"/>
      <w:sz w:val="21"/>
      <w:lang w:val="en-US" w:eastAsia="zh-CN" w:bidi="ar-SA"/>
    </w:rPr>
  </w:style>
  <w:style w:type="paragraph" w:customStyle="1" w:styleId="177">
    <w:name w:val="标准文件_三级项"/>
    <w:basedOn w:val="1"/>
    <w:qFormat/>
    <w:uiPriority w:val="0"/>
    <w:pPr>
      <w:numPr>
        <w:ilvl w:val="2"/>
        <w:numId w:val="21"/>
      </w:numPr>
      <w:spacing w:line="536870612" w:lineRule="auto"/>
    </w:pPr>
    <w:rPr>
      <w:rFonts w:ascii="Times New Roman" w:hAnsi="Times New Roman"/>
    </w:rPr>
  </w:style>
  <w:style w:type="paragraph" w:customStyle="1" w:styleId="178">
    <w:name w:val="图表脚注说明"/>
    <w:basedOn w:val="1"/>
    <w:next w:val="61"/>
    <w:qFormat/>
    <w:uiPriority w:val="0"/>
    <w:pPr>
      <w:numPr>
        <w:ilvl w:val="0"/>
        <w:numId w:val="25"/>
      </w:numPr>
      <w:adjustRightInd/>
      <w:spacing w:line="240" w:lineRule="auto"/>
      <w:ind w:left="783"/>
    </w:pPr>
    <w:rPr>
      <w:rFonts w:ascii="宋体" w:hAnsi="Times New Roman"/>
      <w:sz w:val="18"/>
      <w:szCs w:val="18"/>
    </w:rPr>
  </w:style>
  <w:style w:type="paragraph" w:customStyle="1" w:styleId="179">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0">
    <w:name w:val="标准文件_索引字母"/>
    <w:next w:val="61"/>
    <w:qFormat/>
    <w:uiPriority w:val="0"/>
    <w:pPr>
      <w:jc w:val="center"/>
    </w:pPr>
    <w:rPr>
      <w:rFonts w:ascii="宋体" w:hAnsi="宋体" w:eastAsia="Times New Roman" w:cs="Times New Roman"/>
      <w:b/>
      <w:kern w:val="2"/>
      <w:sz w:val="21"/>
      <w:lang w:val="en-US" w:eastAsia="zh-CN" w:bidi="ar-SA"/>
    </w:rPr>
  </w:style>
  <w:style w:type="paragraph" w:customStyle="1" w:styleId="181">
    <w:name w:val="标准文件_附录前"/>
    <w:next w:val="61"/>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2">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3">
    <w:name w:val="标准文件_表格"/>
    <w:basedOn w:val="61"/>
    <w:qFormat/>
    <w:uiPriority w:val="0"/>
    <w:pPr>
      <w:ind w:firstLine="0" w:firstLineChars="0"/>
      <w:jc w:val="center"/>
    </w:pPr>
    <w:rPr>
      <w:sz w:val="18"/>
    </w:rPr>
  </w:style>
  <w:style w:type="paragraph" w:customStyle="1" w:styleId="184">
    <w:name w:val="标准文件_注："/>
    <w:next w:val="61"/>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示例："/>
    <w:next w:val="187"/>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7">
    <w:name w:val="标准文件_示例内容"/>
    <w:basedOn w:val="61"/>
    <w:qFormat/>
    <w:uiPriority w:val="0"/>
    <w:pPr>
      <w:ind w:firstLine="420"/>
    </w:pPr>
    <w:rPr>
      <w:sz w:val="18"/>
    </w:rPr>
  </w:style>
  <w:style w:type="paragraph" w:customStyle="1" w:styleId="188">
    <w:name w:val="标准文件_示例×："/>
    <w:basedOn w:val="1"/>
    <w:next w:val="187"/>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9">
    <w:name w:val="标准文件_段 Char"/>
    <w:link w:val="61"/>
    <w:qFormat/>
    <w:uiPriority w:val="0"/>
    <w:rPr>
      <w:rFonts w:ascii="宋体" w:hAnsi="Times New Roman"/>
      <w:sz w:val="21"/>
    </w:rPr>
  </w:style>
  <w:style w:type="paragraph" w:customStyle="1" w:styleId="190">
    <w:name w:val="标准文件_表格续"/>
    <w:basedOn w:val="61"/>
    <w:next w:val="61"/>
    <w:qFormat/>
    <w:uiPriority w:val="0"/>
    <w:pPr>
      <w:jc w:val="center"/>
    </w:pPr>
    <w:rPr>
      <w:rFonts w:ascii="黑体" w:hAnsi="黑体" w:eastAsia="黑体"/>
    </w:rPr>
  </w:style>
  <w:style w:type="character" w:styleId="191">
    <w:name w:val="Placeholder Text"/>
    <w:basedOn w:val="32"/>
    <w:semiHidden/>
    <w:qFormat/>
    <w:uiPriority w:val="99"/>
    <w:rPr>
      <w:color w:val="808080"/>
    </w:rPr>
  </w:style>
  <w:style w:type="paragraph" w:customStyle="1" w:styleId="192">
    <w:name w:val="标准文件_二级项2"/>
    <w:basedOn w:val="61"/>
    <w:qFormat/>
    <w:uiPriority w:val="0"/>
    <w:pPr>
      <w:numPr>
        <w:ilvl w:val="1"/>
        <w:numId w:val="21"/>
      </w:numPr>
      <w:ind w:left="1271" w:hanging="420" w:firstLineChars="0"/>
    </w:pPr>
  </w:style>
  <w:style w:type="paragraph" w:customStyle="1" w:styleId="193">
    <w:name w:val="标准文件_三级项2"/>
    <w:basedOn w:val="61"/>
    <w:qFormat/>
    <w:uiPriority w:val="0"/>
    <w:pPr>
      <w:numPr>
        <w:ilvl w:val="0"/>
        <w:numId w:val="30"/>
      </w:numPr>
      <w:spacing w:line="300" w:lineRule="exact"/>
      <w:ind w:left="1276" w:hanging="425" w:firstLineChars="0"/>
    </w:pPr>
    <w:rPr>
      <w:rFonts w:ascii="Times New Roman"/>
    </w:rPr>
  </w:style>
  <w:style w:type="paragraph" w:customStyle="1" w:styleId="194">
    <w:name w:val="标准文件_一级项2"/>
    <w:basedOn w:val="61"/>
    <w:qFormat/>
    <w:uiPriority w:val="0"/>
    <w:pPr>
      <w:numPr>
        <w:ilvl w:val="0"/>
        <w:numId w:val="31"/>
      </w:numPr>
      <w:spacing w:line="300" w:lineRule="exact"/>
      <w:ind w:left="1271" w:hanging="420" w:firstLineChars="0"/>
    </w:pPr>
    <w:rPr>
      <w:rFonts w:ascii="Times New Roman"/>
    </w:rPr>
  </w:style>
  <w:style w:type="paragraph" w:customStyle="1" w:styleId="195">
    <w:name w:val="标准文件_提示"/>
    <w:basedOn w:val="61"/>
    <w:next w:val="61"/>
    <w:qFormat/>
    <w:uiPriority w:val="0"/>
    <w:pPr>
      <w:ind w:firstLine="420"/>
    </w:pPr>
    <w:rPr>
      <w:rFonts w:ascii="黑体" w:eastAsia="黑体"/>
    </w:rPr>
  </w:style>
  <w:style w:type="character" w:customStyle="1" w:styleId="196">
    <w:name w:val="标准文件_来源"/>
    <w:basedOn w:val="32"/>
    <w:qFormat/>
    <w:uiPriority w:val="1"/>
    <w:rPr>
      <w:rFonts w:eastAsia="宋体"/>
      <w:sz w:val="21"/>
    </w:rPr>
  </w:style>
  <w:style w:type="paragraph" w:customStyle="1" w:styleId="19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8">
    <w:name w:val="其他发布日期"/>
    <w:basedOn w:val="125"/>
    <w:qFormat/>
    <w:uiPriority w:val="0"/>
    <w:pPr>
      <w:framePr w:w="3997" w:h="471" w:hRule="exact" w:hSpace="0" w:vSpace="181" w:wrap="around" w:vAnchor="page" w:hAnchor="page" w:x="1419" w:y="14097"/>
    </w:pPr>
  </w:style>
  <w:style w:type="paragraph" w:customStyle="1" w:styleId="199">
    <w:name w:val="其他实施日期"/>
    <w:basedOn w:val="159"/>
    <w:qFormat/>
    <w:uiPriority w:val="0"/>
    <w:pPr>
      <w:framePr w:w="3997" w:h="471" w:hRule="exact" w:vSpace="181" w:wrap="around" w:vAnchor="page" w:hAnchor="page" w:x="7089" w:y="14097"/>
    </w:pPr>
  </w:style>
  <w:style w:type="paragraph" w:customStyle="1" w:styleId="200">
    <w:name w:val="标准文件_文件编号"/>
    <w:basedOn w:val="61"/>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1">
    <w:name w:val="标准文件_替换文件编号"/>
    <w:basedOn w:val="200"/>
    <w:qFormat/>
    <w:uiPriority w:val="0"/>
    <w:pPr>
      <w:framePr w:wrap="around"/>
      <w:spacing w:before="57"/>
    </w:pPr>
    <w:rPr>
      <w:sz w:val="21"/>
    </w:rPr>
  </w:style>
  <w:style w:type="paragraph" w:customStyle="1" w:styleId="202">
    <w:name w:val="标准文件_文件名称"/>
    <w:basedOn w:val="61"/>
    <w:next w:val="61"/>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3">
    <w:name w:val="标准文件_附录图标号"/>
    <w:basedOn w:val="61"/>
    <w:next w:val="6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4">
    <w:name w:val="标准文件_附录表标号"/>
    <w:basedOn w:val="61"/>
    <w:next w:val="61"/>
    <w:qFormat/>
    <w:uiPriority w:val="0"/>
    <w:pPr>
      <w:numPr>
        <w:ilvl w:val="0"/>
        <w:numId w:val="5"/>
      </w:numPr>
      <w:spacing w:line="14" w:lineRule="exact"/>
      <w:ind w:firstLine="0" w:firstLineChars="0"/>
      <w:jc w:val="center"/>
    </w:pPr>
    <w:rPr>
      <w:rFonts w:eastAsia="黑体"/>
      <w:vanish/>
      <w:sz w:val="2"/>
    </w:rPr>
  </w:style>
  <w:style w:type="paragraph" w:customStyle="1" w:styleId="205">
    <w:name w:val="标准文件_引言一级条标题"/>
    <w:basedOn w:val="61"/>
    <w:next w:val="61"/>
    <w:qFormat/>
    <w:uiPriority w:val="0"/>
    <w:pPr>
      <w:numPr>
        <w:ilvl w:val="1"/>
        <w:numId w:val="8"/>
      </w:numPr>
      <w:spacing w:beforeLines="50" w:afterLines="50"/>
      <w:ind w:firstLineChars="0"/>
    </w:pPr>
    <w:rPr>
      <w:rFonts w:ascii="黑体" w:eastAsia="黑体"/>
    </w:rPr>
  </w:style>
  <w:style w:type="paragraph" w:customStyle="1" w:styleId="206">
    <w:name w:val="标准文件_引言二级条标题"/>
    <w:basedOn w:val="61"/>
    <w:next w:val="61"/>
    <w:qFormat/>
    <w:uiPriority w:val="0"/>
    <w:pPr>
      <w:numPr>
        <w:ilvl w:val="2"/>
        <w:numId w:val="8"/>
      </w:numPr>
      <w:spacing w:beforeLines="50" w:afterLines="50"/>
      <w:ind w:firstLineChars="0"/>
    </w:pPr>
    <w:rPr>
      <w:rFonts w:ascii="黑体" w:eastAsia="黑体"/>
    </w:rPr>
  </w:style>
  <w:style w:type="paragraph" w:customStyle="1" w:styleId="207">
    <w:name w:val="标准文件_引言三级条标题"/>
    <w:basedOn w:val="61"/>
    <w:next w:val="61"/>
    <w:qFormat/>
    <w:uiPriority w:val="0"/>
    <w:pPr>
      <w:numPr>
        <w:ilvl w:val="3"/>
        <w:numId w:val="8"/>
      </w:numPr>
      <w:spacing w:beforeLines="50" w:afterLines="50"/>
      <w:ind w:firstLineChars="0"/>
    </w:pPr>
    <w:rPr>
      <w:rFonts w:ascii="黑体" w:eastAsia="黑体"/>
    </w:rPr>
  </w:style>
  <w:style w:type="paragraph" w:customStyle="1" w:styleId="208">
    <w:name w:val="标准文件_引言四级条标题"/>
    <w:basedOn w:val="61"/>
    <w:next w:val="61"/>
    <w:qFormat/>
    <w:uiPriority w:val="0"/>
    <w:pPr>
      <w:numPr>
        <w:ilvl w:val="4"/>
        <w:numId w:val="8"/>
      </w:numPr>
      <w:spacing w:beforeLines="50" w:afterLines="50"/>
      <w:ind w:firstLineChars="0"/>
    </w:pPr>
    <w:rPr>
      <w:rFonts w:ascii="黑体" w:eastAsia="黑体"/>
    </w:rPr>
  </w:style>
  <w:style w:type="paragraph" w:customStyle="1" w:styleId="209">
    <w:name w:val="标准文件_引言五级条标题"/>
    <w:basedOn w:val="61"/>
    <w:next w:val="61"/>
    <w:qFormat/>
    <w:uiPriority w:val="0"/>
    <w:pPr>
      <w:numPr>
        <w:ilvl w:val="5"/>
        <w:numId w:val="8"/>
      </w:numPr>
      <w:spacing w:beforeLines="50" w:afterLines="50"/>
      <w:ind w:firstLineChars="0"/>
    </w:pPr>
    <w:rPr>
      <w:rFonts w:ascii="黑体" w:eastAsia="黑体"/>
    </w:rPr>
  </w:style>
  <w:style w:type="paragraph" w:customStyle="1" w:styleId="210">
    <w:name w:val="标准文件_注后"/>
    <w:basedOn w:val="61"/>
    <w:qFormat/>
    <w:uiPriority w:val="0"/>
    <w:pPr>
      <w:ind w:left="811" w:firstLine="0" w:firstLineChars="0"/>
    </w:pPr>
    <w:rPr>
      <w:sz w:val="18"/>
    </w:rPr>
  </w:style>
  <w:style w:type="paragraph" w:customStyle="1" w:styleId="211">
    <w:name w:val="标准文件_注X后"/>
    <w:basedOn w:val="61"/>
    <w:qFormat/>
    <w:uiPriority w:val="0"/>
    <w:pPr>
      <w:ind w:left="811" w:firstLine="0" w:firstLineChars="0"/>
    </w:pPr>
    <w:rPr>
      <w:sz w:val="18"/>
    </w:rPr>
  </w:style>
  <w:style w:type="paragraph" w:customStyle="1" w:styleId="212">
    <w:name w:val="标准文件_示例后"/>
    <w:basedOn w:val="61"/>
    <w:qFormat/>
    <w:uiPriority w:val="0"/>
    <w:pPr>
      <w:ind w:left="964" w:firstLine="0" w:firstLineChars="0"/>
    </w:pPr>
    <w:rPr>
      <w:sz w:val="18"/>
    </w:rPr>
  </w:style>
  <w:style w:type="paragraph" w:customStyle="1" w:styleId="213">
    <w:name w:val="标准文件_示例X后"/>
    <w:basedOn w:val="61"/>
    <w:link w:val="214"/>
    <w:qFormat/>
    <w:uiPriority w:val="0"/>
    <w:pPr>
      <w:ind w:left="1049" w:firstLine="0" w:firstLineChars="0"/>
    </w:pPr>
    <w:rPr>
      <w:sz w:val="18"/>
    </w:rPr>
  </w:style>
  <w:style w:type="character" w:customStyle="1" w:styleId="214">
    <w:name w:val="标准文件_示例X后 字符"/>
    <w:basedOn w:val="189"/>
    <w:link w:val="213"/>
    <w:qFormat/>
    <w:uiPriority w:val="0"/>
    <w:rPr>
      <w:rFonts w:ascii="宋体" w:hAnsi="Times New Roman"/>
      <w:sz w:val="18"/>
    </w:rPr>
  </w:style>
  <w:style w:type="paragraph" w:customStyle="1" w:styleId="215">
    <w:name w:val="标准文件_索引项"/>
    <w:basedOn w:val="61"/>
    <w:next w:val="61"/>
    <w:qFormat/>
    <w:uiPriority w:val="0"/>
    <w:pPr>
      <w:tabs>
        <w:tab w:val="right" w:leader="dot" w:pos="9356"/>
      </w:tabs>
      <w:ind w:left="210" w:hanging="210" w:firstLineChars="0"/>
      <w:jc w:val="left"/>
    </w:pPr>
  </w:style>
  <w:style w:type="paragraph" w:customStyle="1" w:styleId="216">
    <w:name w:val="标准文件_附录一级无标题"/>
    <w:basedOn w:val="83"/>
    <w:qFormat/>
    <w:uiPriority w:val="0"/>
    <w:pPr>
      <w:spacing w:beforeLines="0" w:afterLines="0" w:line="276" w:lineRule="auto"/>
      <w:outlineLvl w:val="9"/>
    </w:pPr>
    <w:rPr>
      <w:rFonts w:ascii="宋体" w:eastAsia="宋体"/>
    </w:rPr>
  </w:style>
  <w:style w:type="paragraph" w:customStyle="1" w:styleId="217">
    <w:name w:val="标准文件_附录二级无标题"/>
    <w:basedOn w:val="84"/>
    <w:qFormat/>
    <w:uiPriority w:val="0"/>
    <w:pPr>
      <w:spacing w:beforeLines="0" w:afterLines="0" w:line="276" w:lineRule="auto"/>
      <w:outlineLvl w:val="9"/>
    </w:pPr>
    <w:rPr>
      <w:rFonts w:ascii="宋体" w:eastAsia="宋体"/>
    </w:rPr>
  </w:style>
  <w:style w:type="paragraph" w:customStyle="1" w:styleId="218">
    <w:name w:val="标准文件_附录三级无标题"/>
    <w:basedOn w:val="86"/>
    <w:qFormat/>
    <w:uiPriority w:val="0"/>
    <w:pPr>
      <w:spacing w:beforeLines="0" w:afterLines="0" w:line="276" w:lineRule="auto"/>
      <w:outlineLvl w:val="9"/>
    </w:pPr>
    <w:rPr>
      <w:rFonts w:ascii="宋体" w:eastAsia="宋体"/>
    </w:rPr>
  </w:style>
  <w:style w:type="paragraph" w:customStyle="1" w:styleId="219">
    <w:name w:val="标准文件_附录四级无标题"/>
    <w:basedOn w:val="87"/>
    <w:qFormat/>
    <w:uiPriority w:val="0"/>
    <w:pPr>
      <w:spacing w:beforeLines="0" w:afterLines="0" w:line="276" w:lineRule="auto"/>
      <w:outlineLvl w:val="9"/>
    </w:pPr>
    <w:rPr>
      <w:rFonts w:ascii="宋体" w:eastAsia="宋体"/>
    </w:rPr>
  </w:style>
  <w:style w:type="paragraph" w:customStyle="1" w:styleId="220">
    <w:name w:val="标准文件_附录五级无标题"/>
    <w:basedOn w:val="89"/>
    <w:qFormat/>
    <w:uiPriority w:val="0"/>
    <w:pPr>
      <w:spacing w:beforeLines="0" w:afterLines="0" w:line="276" w:lineRule="auto"/>
      <w:outlineLvl w:val="9"/>
    </w:pPr>
    <w:rPr>
      <w:rFonts w:ascii="宋体" w:eastAsia="宋体"/>
    </w:rPr>
  </w:style>
  <w:style w:type="paragraph" w:customStyle="1" w:styleId="221">
    <w:name w:val="标准文件_引言一级无标题"/>
    <w:basedOn w:val="205"/>
    <w:next w:val="61"/>
    <w:qFormat/>
    <w:uiPriority w:val="0"/>
    <w:pPr>
      <w:spacing w:beforeLines="0" w:afterLines="0" w:line="276" w:lineRule="auto"/>
    </w:pPr>
    <w:rPr>
      <w:rFonts w:ascii="宋体" w:eastAsia="宋体"/>
    </w:rPr>
  </w:style>
  <w:style w:type="paragraph" w:customStyle="1" w:styleId="222">
    <w:name w:val="标准文件_引言二级无标题"/>
    <w:basedOn w:val="206"/>
    <w:next w:val="61"/>
    <w:qFormat/>
    <w:uiPriority w:val="0"/>
    <w:pPr>
      <w:spacing w:beforeLines="0" w:afterLines="0" w:line="276" w:lineRule="auto"/>
    </w:pPr>
    <w:rPr>
      <w:rFonts w:ascii="宋体" w:eastAsia="宋体"/>
    </w:rPr>
  </w:style>
  <w:style w:type="paragraph" w:customStyle="1" w:styleId="223">
    <w:name w:val="标准文件_引言三级无标题"/>
    <w:basedOn w:val="207"/>
    <w:next w:val="61"/>
    <w:qFormat/>
    <w:uiPriority w:val="0"/>
    <w:pPr>
      <w:spacing w:beforeLines="0" w:afterLines="0" w:line="276" w:lineRule="auto"/>
    </w:pPr>
    <w:rPr>
      <w:rFonts w:ascii="宋体" w:eastAsia="宋体"/>
    </w:rPr>
  </w:style>
  <w:style w:type="paragraph" w:customStyle="1" w:styleId="224">
    <w:name w:val="标准文件_引言四级无标题"/>
    <w:basedOn w:val="208"/>
    <w:next w:val="61"/>
    <w:qFormat/>
    <w:uiPriority w:val="0"/>
    <w:pPr>
      <w:spacing w:beforeLines="0" w:afterLines="0" w:line="276" w:lineRule="auto"/>
    </w:pPr>
    <w:rPr>
      <w:rFonts w:ascii="宋体" w:eastAsia="宋体"/>
    </w:rPr>
  </w:style>
  <w:style w:type="paragraph" w:customStyle="1" w:styleId="225">
    <w:name w:val="标准文件_引言五级无标题"/>
    <w:basedOn w:val="209"/>
    <w:next w:val="61"/>
    <w:qFormat/>
    <w:uiPriority w:val="0"/>
    <w:pPr>
      <w:spacing w:beforeLines="0" w:afterLines="0" w:line="276" w:lineRule="auto"/>
    </w:pPr>
    <w:rPr>
      <w:rFonts w:ascii="宋体" w:eastAsia="宋体"/>
    </w:rPr>
  </w:style>
  <w:style w:type="paragraph" w:customStyle="1" w:styleId="226">
    <w:name w:val="标准文件_索引标题"/>
    <w:basedOn w:val="68"/>
    <w:next w:val="61"/>
    <w:qFormat/>
    <w:uiPriority w:val="0"/>
    <w:rPr>
      <w:rFonts w:hAnsi="黑体"/>
    </w:rPr>
  </w:style>
  <w:style w:type="paragraph" w:customStyle="1" w:styleId="227">
    <w:name w:val="标准文件_脚注内容"/>
    <w:basedOn w:val="61"/>
    <w:qFormat/>
    <w:uiPriority w:val="0"/>
    <w:pPr>
      <w:ind w:left="400" w:leftChars="200" w:hanging="200" w:hangingChars="200"/>
    </w:pPr>
    <w:rPr>
      <w:sz w:val="15"/>
    </w:rPr>
  </w:style>
  <w:style w:type="paragraph" w:customStyle="1" w:styleId="228">
    <w:name w:val="标准文件_术语条一"/>
    <w:basedOn w:val="167"/>
    <w:next w:val="61"/>
    <w:qFormat/>
    <w:uiPriority w:val="0"/>
  </w:style>
  <w:style w:type="paragraph" w:customStyle="1" w:styleId="229">
    <w:name w:val="标准文件_术语条二"/>
    <w:basedOn w:val="170"/>
    <w:next w:val="61"/>
    <w:qFormat/>
    <w:uiPriority w:val="0"/>
  </w:style>
  <w:style w:type="paragraph" w:customStyle="1" w:styleId="230">
    <w:name w:val="标准文件_术语条三"/>
    <w:basedOn w:val="169"/>
    <w:next w:val="61"/>
    <w:qFormat/>
    <w:uiPriority w:val="0"/>
  </w:style>
  <w:style w:type="paragraph" w:customStyle="1" w:styleId="231">
    <w:name w:val="标准文件_术语条四"/>
    <w:basedOn w:val="172"/>
    <w:next w:val="61"/>
    <w:qFormat/>
    <w:uiPriority w:val="0"/>
  </w:style>
  <w:style w:type="paragraph" w:customStyle="1" w:styleId="232">
    <w:name w:val="标准文件_术语条五"/>
    <w:basedOn w:val="168"/>
    <w:next w:val="61"/>
    <w:qFormat/>
    <w:uiPriority w:val="0"/>
  </w:style>
  <w:style w:type="paragraph" w:customStyle="1" w:styleId="23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4">
    <w:name w:val="发布"/>
    <w:basedOn w:val="32"/>
    <w:qFormat/>
    <w:uiPriority w:val="0"/>
    <w:rPr>
      <w:rFonts w:ascii="黑体" w:eastAsia="黑体"/>
      <w:spacing w:val="85"/>
      <w:w w:val="100"/>
      <w:position w:val="3"/>
      <w:sz w:val="28"/>
      <w:szCs w:val="28"/>
    </w:rPr>
  </w:style>
  <w:style w:type="paragraph" w:customStyle="1" w:styleId="235">
    <w:name w:val="无间隔 Char Char"/>
    <w:basedOn w:val="1"/>
    <w:link w:val="236"/>
    <w:qFormat/>
    <w:uiPriority w:val="1"/>
    <w:pPr>
      <w:widowControl/>
      <w:adjustRightInd/>
      <w:spacing w:line="240" w:lineRule="auto"/>
    </w:pPr>
    <w:rPr>
      <w:rFonts w:ascii="Arial" w:hAnsi="Arial"/>
      <w:kern w:val="0"/>
      <w:sz w:val="20"/>
      <w:szCs w:val="20"/>
      <w:lang w:eastAsia="en-US" w:bidi="en-US"/>
    </w:rPr>
  </w:style>
  <w:style w:type="character" w:customStyle="1" w:styleId="236">
    <w:name w:val="无间隔 Char Char Char"/>
    <w:basedOn w:val="32"/>
    <w:link w:val="235"/>
    <w:qFormat/>
    <w:uiPriority w:val="1"/>
    <w:rPr>
      <w:rFonts w:ascii="Arial" w:hAnsi="Arial"/>
      <w:lang w:eastAsia="en-US" w:bidi="en-US"/>
    </w:rPr>
  </w:style>
  <w:style w:type="paragraph" w:customStyle="1" w:styleId="237">
    <w:name w:val="一级条标题"/>
    <w:next w:val="1"/>
    <w:qFormat/>
    <w:uiPriority w:val="0"/>
    <w:pPr>
      <w:spacing w:beforeLines="50" w:afterLines="50"/>
      <w:outlineLvl w:val="2"/>
    </w:pPr>
    <w:rPr>
      <w:rFonts w:ascii="黑体" w:hAnsi="Times New Roman" w:eastAsia="黑体" w:cs="Times New Roman"/>
      <w:sz w:val="21"/>
      <w:szCs w:val="21"/>
      <w:lang w:val="en-US" w:eastAsia="zh-CN" w:bidi="ar-SA"/>
    </w:rPr>
  </w:style>
  <w:style w:type="character" w:customStyle="1" w:styleId="238">
    <w:name w:val="批注文字 Char"/>
    <w:basedOn w:val="32"/>
    <w:link w:val="13"/>
    <w:semiHidden/>
    <w:qFormat/>
    <w:uiPriority w:val="99"/>
    <w:rPr>
      <w:kern w:val="2"/>
    </w:rPr>
  </w:style>
  <w:style w:type="character" w:customStyle="1" w:styleId="239">
    <w:name w:val="批注主题 Char"/>
    <w:basedOn w:val="238"/>
    <w:link w:val="28"/>
    <w:semiHidden/>
    <w:qFormat/>
    <w:uiPriority w:val="99"/>
    <w:rPr>
      <w:b/>
      <w:bCs/>
      <w:kern w:val="2"/>
    </w:rPr>
  </w:style>
  <w:style w:type="paragraph" w:customStyle="1" w:styleId="240">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241">
    <w:name w:val="前言、引言标题"/>
    <w:next w:val="1"/>
    <w:qFormat/>
    <w:uiPriority w:val="0"/>
    <w:pPr>
      <w:shd w:val="clear" w:color="FFFFFF" w:fill="FFFFFF"/>
      <w:spacing w:before="640" w:after="560"/>
      <w:jc w:val="center"/>
      <w:outlineLvl w:val="0"/>
    </w:pPr>
    <w:rPr>
      <w:rFonts w:ascii="黑体" w:hAnsi="Times New Roman" w:eastAsia="黑体" w:cs="黑体"/>
      <w:sz w:val="32"/>
      <w:szCs w:val="32"/>
      <w:lang w:val="en-US" w:eastAsia="zh-CN" w:bidi="ar-SA"/>
    </w:rPr>
  </w:style>
  <w:style w:type="paragraph" w:customStyle="1" w:styleId="242">
    <w:name w:val="段"/>
    <w:link w:val="248"/>
    <w:qFormat/>
    <w:uiPriority w:val="0"/>
    <w:pPr>
      <w:autoSpaceDE w:val="0"/>
      <w:autoSpaceDN w:val="0"/>
      <w:ind w:firstLine="200" w:firstLineChars="200"/>
      <w:jc w:val="both"/>
    </w:pPr>
    <w:rPr>
      <w:rFonts w:ascii="宋体" w:hAnsi="Times New Roman" w:eastAsia="宋体" w:cs="Times New Roman"/>
      <w:sz w:val="21"/>
      <w:szCs w:val="21"/>
      <w:lang w:val="en-US" w:eastAsia="zh-CN" w:bidi="ar-SA"/>
    </w:rPr>
  </w:style>
  <w:style w:type="paragraph" w:customStyle="1" w:styleId="243">
    <w:name w:val="章标题"/>
    <w:next w:val="242"/>
    <w:qFormat/>
    <w:uiPriority w:val="0"/>
    <w:pPr>
      <w:spacing w:beforeLines="50" w:afterLines="50"/>
      <w:jc w:val="both"/>
      <w:outlineLvl w:val="1"/>
    </w:pPr>
    <w:rPr>
      <w:rFonts w:ascii="黑体" w:hAnsi="Times New Roman" w:eastAsia="黑体" w:cs="黑体"/>
      <w:sz w:val="21"/>
      <w:szCs w:val="21"/>
      <w:lang w:val="en-US" w:eastAsia="zh-CN" w:bidi="ar-SA"/>
    </w:rPr>
  </w:style>
  <w:style w:type="paragraph" w:customStyle="1" w:styleId="244">
    <w:name w:val="二级条标题"/>
    <w:basedOn w:val="237"/>
    <w:next w:val="242"/>
    <w:qFormat/>
    <w:uiPriority w:val="0"/>
    <w:pPr>
      <w:spacing w:beforeLines="0" w:afterLines="0"/>
      <w:outlineLvl w:val="3"/>
    </w:pPr>
    <w:rPr>
      <w:rFonts w:ascii="Times New Roman"/>
    </w:rPr>
  </w:style>
  <w:style w:type="paragraph" w:customStyle="1" w:styleId="245">
    <w:name w:val="三级条标题"/>
    <w:basedOn w:val="244"/>
    <w:next w:val="242"/>
    <w:qFormat/>
    <w:uiPriority w:val="0"/>
    <w:pPr>
      <w:outlineLvl w:val="4"/>
    </w:pPr>
  </w:style>
  <w:style w:type="paragraph" w:customStyle="1" w:styleId="246">
    <w:name w:val="四级条标题"/>
    <w:basedOn w:val="245"/>
    <w:next w:val="242"/>
    <w:qFormat/>
    <w:uiPriority w:val="0"/>
    <w:pPr>
      <w:outlineLvl w:val="5"/>
    </w:pPr>
  </w:style>
  <w:style w:type="paragraph" w:customStyle="1" w:styleId="247">
    <w:name w:val="五级条标题"/>
    <w:basedOn w:val="246"/>
    <w:next w:val="242"/>
    <w:qFormat/>
    <w:uiPriority w:val="0"/>
    <w:pPr>
      <w:outlineLvl w:val="6"/>
    </w:pPr>
  </w:style>
  <w:style w:type="character" w:customStyle="1" w:styleId="248">
    <w:name w:val="段 Char"/>
    <w:link w:val="242"/>
    <w:qFormat/>
    <w:locked/>
    <w:uiPriority w:val="0"/>
    <w:rPr>
      <w:rFonts w:ascii="宋体" w:hAnsi="Times New Roman"/>
      <w:sz w:val="21"/>
      <w:szCs w:val="21"/>
    </w:rPr>
  </w:style>
  <w:style w:type="paragraph" w:customStyle="1" w:styleId="249">
    <w:name w:val="目次、标准名称标题"/>
    <w:basedOn w:val="241"/>
    <w:next w:val="242"/>
    <w:qFormat/>
    <w:uiPriority w:val="0"/>
    <w:pPr>
      <w:numPr>
        <w:ilvl w:val="0"/>
        <w:numId w:val="32"/>
      </w:numPr>
      <w:spacing w:line="460" w:lineRule="exact"/>
    </w:pPr>
    <w:rPr>
      <w:rFonts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glossaryDocument" Target="glossary/document.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6.wmf"/><Relationship Id="rId23" Type="http://schemas.openxmlformats.org/officeDocument/2006/relationships/oleObject" Target="embeddings/oleObject6.bin"/><Relationship Id="rId22" Type="http://schemas.openxmlformats.org/officeDocument/2006/relationships/image" Target="media/image5.wmf"/><Relationship Id="rId21" Type="http://schemas.openxmlformats.org/officeDocument/2006/relationships/oleObject" Target="embeddings/oleObject5.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3.wmf"/><Relationship Id="rId17" Type="http://schemas.openxmlformats.org/officeDocument/2006/relationships/oleObject" Target="embeddings/oleObject3.bin"/><Relationship Id="rId16" Type="http://schemas.openxmlformats.org/officeDocument/2006/relationships/image" Target="media/image2.wmf"/><Relationship Id="rId15" Type="http://schemas.openxmlformats.org/officeDocument/2006/relationships/oleObject" Target="embeddings/oleObject2.bin"/><Relationship Id="rId14" Type="http://schemas.openxmlformats.org/officeDocument/2006/relationships/image" Target="media/image1.w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7F3803AC1584C10BA64A6F8C922A0F9"/>
        <w:style w:val=""/>
        <w:category>
          <w:name w:val="常规"/>
          <w:gallery w:val="placeholder"/>
        </w:category>
        <w:types>
          <w:type w:val="bbPlcHdr"/>
        </w:types>
        <w:behaviors>
          <w:behavior w:val="content"/>
        </w:behaviors>
        <w:description w:val=""/>
        <w:guid w:val="{A1DF1508-5EFC-4DFA-9003-C8CE67779635}"/>
      </w:docPartPr>
      <w:docPartBody>
        <w:p w14:paraId="5E484A7F">
          <w:pPr>
            <w:pStyle w:val="5"/>
          </w:pPr>
          <w:r>
            <w:rPr>
              <w:rStyle w:val="4"/>
              <w:rFonts w:hint="eastAsia"/>
            </w:rPr>
            <w:t>单击或点击此处输入文字。</w:t>
          </w:r>
        </w:p>
      </w:docPartBody>
    </w:docPart>
    <w:docPart>
      <w:docPartPr>
        <w:name w:val="12076860CF284F9AA932449381D859FC"/>
        <w:style w:val=""/>
        <w:category>
          <w:name w:val="常规"/>
          <w:gallery w:val="placeholder"/>
        </w:category>
        <w:types>
          <w:type w:val="bbPlcHdr"/>
        </w:types>
        <w:behaviors>
          <w:behavior w:val="content"/>
        </w:behaviors>
        <w:description w:val=""/>
        <w:guid w:val="{FD3DEB48-D9D6-4404-9EAF-2D26F5F4E7D0}"/>
      </w:docPartPr>
      <w:docPartBody>
        <w:p w14:paraId="7FC35BEF">
          <w:pPr>
            <w:pStyle w:val="6"/>
          </w:pPr>
          <w:r>
            <w:rPr>
              <w:rStyle w:val="4"/>
              <w:rFonts w:hint="eastAsia"/>
            </w:rPr>
            <w:t>选择一项。</w:t>
          </w:r>
        </w:p>
      </w:docPartBody>
    </w:docPart>
    <w:docPart>
      <w:docPartPr>
        <w:name w:val="02101BA713BB40A0A4375D3B076BBB7D"/>
        <w:style w:val=""/>
        <w:category>
          <w:name w:val="常规"/>
          <w:gallery w:val="placeholder"/>
        </w:category>
        <w:types>
          <w:type w:val="bbPlcHdr"/>
        </w:types>
        <w:behaviors>
          <w:behavior w:val="content"/>
        </w:behaviors>
        <w:description w:val=""/>
        <w:guid w:val="{CF14ACBE-3766-4B8F-8B17-CA78B37BB2EB}"/>
      </w:docPartPr>
      <w:docPartBody>
        <w:p w14:paraId="1B9664EA">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B46090"/>
    <w:rsid w:val="00096058"/>
    <w:rsid w:val="000B0C04"/>
    <w:rsid w:val="000F6A58"/>
    <w:rsid w:val="00341D02"/>
    <w:rsid w:val="00506A73"/>
    <w:rsid w:val="005A43C8"/>
    <w:rsid w:val="005D19EC"/>
    <w:rsid w:val="00690B9A"/>
    <w:rsid w:val="006E3378"/>
    <w:rsid w:val="009127BB"/>
    <w:rsid w:val="00A521B3"/>
    <w:rsid w:val="00B46090"/>
    <w:rsid w:val="00B73836"/>
    <w:rsid w:val="00C35EC7"/>
    <w:rsid w:val="00C55325"/>
    <w:rsid w:val="00CD482B"/>
    <w:rsid w:val="00D36BA1"/>
    <w:rsid w:val="00D55BEB"/>
    <w:rsid w:val="00D60019"/>
    <w:rsid w:val="00DF6DCC"/>
    <w:rsid w:val="00E90D44"/>
    <w:rsid w:val="00EC7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7F3803AC1584C10BA64A6F8C922A0F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2076860CF284F9AA932449381D859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2101BA713BB40A0A4375D3B076BBB7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73E404-65DC-46E7-9B03-CACE9118C46C}">
  <ds:schemaRefs/>
</ds:datastoreItem>
</file>

<file path=docProps/app.xml><?xml version="1.0" encoding="utf-8"?>
<Properties xmlns="http://schemas.openxmlformats.org/officeDocument/2006/extended-properties" xmlns:vt="http://schemas.openxmlformats.org/officeDocument/2006/docPropsVTypes">
  <Template>行业标准</Template>
  <Company>PCMI</Company>
  <Pages>10</Pages>
  <Words>494</Words>
  <Characters>671</Characters>
  <Lines>38</Lines>
  <Paragraphs>10</Paragraphs>
  <TotalTime>9</TotalTime>
  <ScaleCrop>false</ScaleCrop>
  <LinksUpToDate>false</LinksUpToDate>
  <CharactersWithSpaces>704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2021-11-27T10:05:00Z</dcterms:created>
  <dc:creator>Gwen</dc:creator>
  <dc:description>&lt;config cover="true" show_menu="true" version="1.0.0" doctype="SDKXY"&gt;_x000d_
&lt;/config&gt;</dc:description>
  <cp:lastModifiedBy>houyh</cp:lastModifiedBy>
  <cp:lastPrinted>2025-10-15T03:15:00Z</cp:lastPrinted>
  <dcterms:modified xsi:type="dcterms:W3CDTF">2025-10-20T06:51:35Z</dcterms:modified>
  <dc:title>行业标准</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2052-12.1.0.21171</vt:lpwstr>
  </property>
  <property fmtid="{D5CDD505-2E9C-101B-9397-08002B2CF9AE}" pid="15" name="KSOTemplateDocerSaveRecord">
    <vt:lpwstr>eyJoZGlkIjoiZTNhOWFiN2E2N2M3MmRmMmNmMmZlMzZhOGY5ODA1YWEiLCJ1c2VySWQiOiIxMTc1MjIzMjE5In0=</vt:lpwstr>
  </property>
  <property fmtid="{D5CDD505-2E9C-101B-9397-08002B2CF9AE}" pid="16" name="ICV">
    <vt:lpwstr>3FC7D7DD468D46DD8953FEFE703A6ABE_13</vt:lpwstr>
  </property>
</Properties>
</file>